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113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16E6B" w:rsidRPr="006A2B9F" w14:paraId="58EDD945" w14:textId="77777777" w:rsidTr="00121216">
        <w:trPr>
          <w:trHeight w:val="1928"/>
        </w:trPr>
        <w:tc>
          <w:tcPr>
            <w:tcW w:w="9639" w:type="dxa"/>
          </w:tcPr>
          <w:p w14:paraId="143C0305" w14:textId="5C76712C" w:rsidR="000A0F08" w:rsidRPr="006A2B9F" w:rsidRDefault="006A2B9F" w:rsidP="001C523F">
            <w:pPr>
              <w:pStyle w:val="Nadpis1"/>
              <w:jc w:val="right"/>
              <w:rPr>
                <w:lang w:val="cs-CZ"/>
              </w:rPr>
            </w:pPr>
            <w:r w:rsidRPr="006A2B9F">
              <w:rPr>
                <w:lang w:val="cs-CZ"/>
              </w:rPr>
              <w:t>TISKOVÁ ZPRÁVA</w:t>
            </w:r>
          </w:p>
          <w:p w14:paraId="0D9CF19D" w14:textId="3FED67EE" w:rsidR="001C523F" w:rsidRPr="006A2B9F" w:rsidRDefault="001C523F" w:rsidP="001C523F">
            <w:pPr>
              <w:spacing w:after="120"/>
              <w:jc w:val="right"/>
              <w:rPr>
                <w:b/>
                <w:caps/>
                <w:sz w:val="24"/>
                <w:szCs w:val="24"/>
                <w:lang w:val="cs-CZ"/>
              </w:rPr>
            </w:pPr>
          </w:p>
        </w:tc>
      </w:tr>
    </w:tbl>
    <w:p w14:paraId="55EB2BEC" w14:textId="3C6B7E13" w:rsidR="001C523F" w:rsidRPr="006A2B9F" w:rsidRDefault="006A2B9F" w:rsidP="001C523F">
      <w:pPr>
        <w:pStyle w:val="Nadpis1"/>
        <w:spacing w:before="0"/>
        <w:rPr>
          <w:lang w:val="cs-CZ"/>
        </w:rPr>
      </w:pPr>
      <w:r w:rsidRPr="006A2B9F">
        <w:rPr>
          <w:lang w:val="cs-CZ"/>
        </w:rPr>
        <w:t>Společnost NET4GAS zahájila provoz plynovodu Capacity4Gas</w:t>
      </w:r>
    </w:p>
    <w:p w14:paraId="3AA47868" w14:textId="6827C003" w:rsidR="00637797" w:rsidRPr="006A2B9F" w:rsidRDefault="00637797" w:rsidP="00637797">
      <w:pPr>
        <w:spacing w:after="120"/>
        <w:jc w:val="both"/>
        <w:rPr>
          <w:lang w:val="cs-CZ"/>
        </w:rPr>
      </w:pPr>
    </w:p>
    <w:p w14:paraId="700A529D" w14:textId="5B97E912" w:rsidR="00637797" w:rsidRPr="006A2B9F" w:rsidRDefault="00025AAD" w:rsidP="00637797">
      <w:pPr>
        <w:spacing w:after="120"/>
        <w:jc w:val="both"/>
        <w:rPr>
          <w:lang w:val="cs-CZ"/>
        </w:rPr>
      </w:pPr>
      <w:r w:rsidRPr="006A2B9F">
        <w:rPr>
          <w:b/>
          <w:bCs/>
          <w:lang w:val="cs-CZ"/>
        </w:rPr>
        <w:t>V Praze dne</w:t>
      </w:r>
      <w:r w:rsidR="00637797" w:rsidRPr="006A2B9F">
        <w:rPr>
          <w:b/>
          <w:bCs/>
          <w:lang w:val="cs-CZ"/>
        </w:rPr>
        <w:t xml:space="preserve"> 4. ledna 2021</w:t>
      </w:r>
      <w:r w:rsidR="00637797" w:rsidRPr="006A2B9F">
        <w:rPr>
          <w:lang w:val="cs-CZ"/>
        </w:rPr>
        <w:t>: Společnost NET4GAS s potěšením oznamuje, že zahájila provoz nového 150</w:t>
      </w:r>
      <w:r w:rsidR="006F7D74">
        <w:rPr>
          <w:lang w:val="cs-CZ"/>
        </w:rPr>
        <w:t> </w:t>
      </w:r>
      <w:r w:rsidR="00637797" w:rsidRPr="006A2B9F">
        <w:rPr>
          <w:lang w:val="cs-CZ"/>
        </w:rPr>
        <w:t>kilometrového vysokotlakého plynovodu postaveného v rámci projektu Capacity4Gas, a to poté, co</w:t>
      </w:r>
      <w:r w:rsidR="00465C7B">
        <w:rPr>
          <w:lang w:val="cs-CZ"/>
        </w:rPr>
        <w:t> </w:t>
      </w:r>
      <w:r w:rsidR="00637797" w:rsidRPr="006A2B9F">
        <w:rPr>
          <w:lang w:val="cs-CZ"/>
        </w:rPr>
        <w:t>v</w:t>
      </w:r>
      <w:r w:rsidR="006F7D74">
        <w:rPr>
          <w:lang w:val="cs-CZ"/>
        </w:rPr>
        <w:t> </w:t>
      </w:r>
      <w:r w:rsidR="00637797" w:rsidRPr="006A2B9F">
        <w:rPr>
          <w:lang w:val="cs-CZ"/>
        </w:rPr>
        <w:t xml:space="preserve">prosinci roku 2020 získala všechna příslušná povolení. Dosažením tohoto důležitého milníku byla úspěšně dokončena druhá a poslední </w:t>
      </w:r>
      <w:r w:rsidR="0004217D" w:rsidRPr="006A2B9F">
        <w:rPr>
          <w:lang w:val="cs-CZ"/>
        </w:rPr>
        <w:t>etapa</w:t>
      </w:r>
      <w:r w:rsidR="00637797" w:rsidRPr="006A2B9F">
        <w:rPr>
          <w:lang w:val="cs-CZ"/>
        </w:rPr>
        <w:t xml:space="preserve"> projektu Capacity4Gas.</w:t>
      </w:r>
    </w:p>
    <w:p w14:paraId="571035BD" w14:textId="494B7625" w:rsidR="00637797" w:rsidRPr="006A2B9F" w:rsidRDefault="00637797" w:rsidP="00637797">
      <w:pPr>
        <w:spacing w:after="120"/>
        <w:jc w:val="both"/>
        <w:rPr>
          <w:lang w:val="cs-CZ"/>
        </w:rPr>
      </w:pPr>
      <w:r w:rsidRPr="006A2B9F">
        <w:rPr>
          <w:lang w:val="cs-CZ"/>
        </w:rPr>
        <w:t>"</w:t>
      </w:r>
      <w:r w:rsidRPr="006F7D74">
        <w:rPr>
          <w:i/>
          <w:iCs/>
          <w:lang w:val="cs-CZ"/>
        </w:rPr>
        <w:t xml:space="preserve">Největší poděkování patří našim projektovým týmům v čele s Jaroslavem Sedlákem a Jitkou Kafkovou a všem našim zaměstnancům i </w:t>
      </w:r>
      <w:r w:rsidR="00E86B0F" w:rsidRPr="006F7D74">
        <w:rPr>
          <w:i/>
          <w:iCs/>
          <w:lang w:val="cs-CZ"/>
        </w:rPr>
        <w:t>smluvním partnerům, kteří se na stavbě podíleli,</w:t>
      </w:r>
      <w:r w:rsidR="002D5DD6" w:rsidRPr="006F7D74">
        <w:rPr>
          <w:i/>
          <w:iCs/>
          <w:lang w:val="cs-CZ"/>
        </w:rPr>
        <w:t xml:space="preserve"> </w:t>
      </w:r>
      <w:r w:rsidRPr="006F7D74">
        <w:rPr>
          <w:i/>
          <w:iCs/>
          <w:lang w:val="cs-CZ"/>
        </w:rPr>
        <w:t xml:space="preserve">za jejich úsilí </w:t>
      </w:r>
      <w:r w:rsidR="001639C0" w:rsidRPr="006F7D74">
        <w:rPr>
          <w:i/>
          <w:iCs/>
          <w:lang w:val="cs-CZ"/>
        </w:rPr>
        <w:t xml:space="preserve">projekt </w:t>
      </w:r>
      <w:r w:rsidR="0061370E">
        <w:rPr>
          <w:i/>
          <w:iCs/>
          <w:lang w:val="cs-CZ"/>
        </w:rPr>
        <w:t>v požadovaném čase</w:t>
      </w:r>
      <w:r w:rsidR="0061370E" w:rsidRPr="006F7D74">
        <w:rPr>
          <w:i/>
          <w:iCs/>
          <w:lang w:val="cs-CZ"/>
        </w:rPr>
        <w:t xml:space="preserve"> </w:t>
      </w:r>
      <w:r w:rsidRPr="006F7D74">
        <w:rPr>
          <w:i/>
          <w:iCs/>
          <w:lang w:val="cs-CZ"/>
        </w:rPr>
        <w:t>dokončit, a</w:t>
      </w:r>
      <w:r w:rsidR="006F7D74">
        <w:rPr>
          <w:i/>
          <w:iCs/>
          <w:lang w:val="cs-CZ"/>
        </w:rPr>
        <w:t> </w:t>
      </w:r>
      <w:r w:rsidRPr="006F7D74">
        <w:rPr>
          <w:i/>
          <w:iCs/>
          <w:lang w:val="cs-CZ"/>
        </w:rPr>
        <w:t xml:space="preserve">to i přes </w:t>
      </w:r>
      <w:r w:rsidR="001278D8" w:rsidRPr="006F7D74">
        <w:rPr>
          <w:i/>
          <w:iCs/>
          <w:lang w:val="cs-CZ"/>
        </w:rPr>
        <w:t>nesnáze</w:t>
      </w:r>
      <w:r w:rsidRPr="006F7D74">
        <w:rPr>
          <w:i/>
          <w:iCs/>
          <w:lang w:val="cs-CZ"/>
        </w:rPr>
        <w:t xml:space="preserve"> způsobené pandemií Covid-19</w:t>
      </w:r>
      <w:r w:rsidRPr="006A2B9F">
        <w:rPr>
          <w:lang w:val="cs-CZ"/>
        </w:rPr>
        <w:t xml:space="preserve">," řekl Andreas Rau, generální ředitel společnosti NET4GAS, a dodal: </w:t>
      </w:r>
      <w:r w:rsidR="006F7D74">
        <w:rPr>
          <w:lang w:val="cs-CZ"/>
        </w:rPr>
        <w:t>„</w:t>
      </w:r>
      <w:r w:rsidR="00274342" w:rsidRPr="006F7D74">
        <w:rPr>
          <w:i/>
          <w:iCs/>
          <w:lang w:val="cs-CZ"/>
        </w:rPr>
        <w:t>S kapitálovými výdaji přesahujícími k 31. prosinci 2020 částku 540 milionů EUR je projekt Capacity4Gas největším samostatným investičním projektem v historii naší společnosti.</w:t>
      </w:r>
      <w:r w:rsidR="00274342">
        <w:rPr>
          <w:lang w:val="cs-CZ"/>
        </w:rPr>
        <w:t>“</w:t>
      </w:r>
    </w:p>
    <w:p w14:paraId="4B8E0BF0" w14:textId="6553C5B8" w:rsidR="001278D8" w:rsidRPr="006A2B9F" w:rsidRDefault="001278D8" w:rsidP="001278D8">
      <w:pPr>
        <w:spacing w:after="120"/>
        <w:jc w:val="both"/>
        <w:rPr>
          <w:lang w:val="cs-CZ"/>
        </w:rPr>
      </w:pPr>
      <w:r w:rsidRPr="006A2B9F">
        <w:rPr>
          <w:lang w:val="cs-CZ"/>
        </w:rPr>
        <w:t>Poděkování dále patří dodavatelům za jejich profesionální práci, příslušným orgánům veřejné správy za jejich konstruktivní spolupráci, sousedním provozovatelům přepravních soustav za jejich koordinační úsilí a všem dalším</w:t>
      </w:r>
      <w:r w:rsidR="00F93EC2" w:rsidRPr="006A2B9F">
        <w:rPr>
          <w:lang w:val="cs-CZ"/>
        </w:rPr>
        <w:t xml:space="preserve"> partnerům </w:t>
      </w:r>
      <w:r w:rsidRPr="006A2B9F">
        <w:rPr>
          <w:lang w:val="cs-CZ"/>
        </w:rPr>
        <w:t>za podporu při realizaci projektu.</w:t>
      </w:r>
    </w:p>
    <w:p w14:paraId="362D7FE6" w14:textId="5C4B6647" w:rsidR="00637797" w:rsidRPr="006A2B9F" w:rsidRDefault="001278D8" w:rsidP="001278D8">
      <w:pPr>
        <w:spacing w:after="120"/>
        <w:jc w:val="both"/>
        <w:rPr>
          <w:lang w:val="cs-CZ"/>
        </w:rPr>
      </w:pPr>
      <w:r w:rsidRPr="006A2B9F">
        <w:rPr>
          <w:lang w:val="cs-CZ"/>
        </w:rPr>
        <w:t xml:space="preserve">Nová infrastruktura vybudovaná v rámci projektu Capacity4Gas posiluje propojení České republiky a celého regionu střední a východní Evropy se západoevropskými </w:t>
      </w:r>
      <w:r w:rsidR="00F93EC2" w:rsidRPr="006A2B9F">
        <w:rPr>
          <w:lang w:val="cs-CZ"/>
        </w:rPr>
        <w:t>plynárenskými trhy,</w:t>
      </w:r>
      <w:r w:rsidRPr="006A2B9F">
        <w:rPr>
          <w:lang w:val="cs-CZ"/>
        </w:rPr>
        <w:t xml:space="preserve"> a zajišťuje tak přístup k</w:t>
      </w:r>
      <w:r w:rsidR="006F7D74">
        <w:rPr>
          <w:lang w:val="cs-CZ"/>
        </w:rPr>
        <w:t> </w:t>
      </w:r>
      <w:r w:rsidRPr="006A2B9F">
        <w:rPr>
          <w:lang w:val="cs-CZ"/>
        </w:rPr>
        <w:t xml:space="preserve">diverzifikovaným dodávkám plynu za konkurenceschopné ceny, včetně přístupu k plánovaným terminálům </w:t>
      </w:r>
      <w:r w:rsidR="0004217D" w:rsidRPr="006A2B9F">
        <w:rPr>
          <w:lang w:val="cs-CZ"/>
        </w:rPr>
        <w:t>pro zkapalněný zemní plyn (</w:t>
      </w:r>
      <w:r w:rsidRPr="006A2B9F">
        <w:rPr>
          <w:lang w:val="cs-CZ"/>
        </w:rPr>
        <w:t>LNG</w:t>
      </w:r>
      <w:r w:rsidR="0004217D" w:rsidRPr="006A2B9F">
        <w:rPr>
          <w:lang w:val="cs-CZ"/>
        </w:rPr>
        <w:t>)</w:t>
      </w:r>
      <w:r w:rsidRPr="006A2B9F">
        <w:rPr>
          <w:lang w:val="cs-CZ"/>
        </w:rPr>
        <w:t xml:space="preserve"> v Německu. Realizace projektu zároveň zvyšuje strategickou roli České republiky v</w:t>
      </w:r>
      <w:r w:rsidR="0004217D" w:rsidRPr="006A2B9F">
        <w:rPr>
          <w:lang w:val="cs-CZ"/>
        </w:rPr>
        <w:t xml:space="preserve"> oblasti </w:t>
      </w:r>
      <w:r w:rsidRPr="006A2B9F">
        <w:rPr>
          <w:lang w:val="cs-CZ"/>
        </w:rPr>
        <w:t>mezinárodní</w:t>
      </w:r>
      <w:r w:rsidR="0004217D" w:rsidRPr="006A2B9F">
        <w:rPr>
          <w:lang w:val="cs-CZ"/>
        </w:rPr>
        <w:t>ho</w:t>
      </w:r>
      <w:r w:rsidRPr="006A2B9F">
        <w:rPr>
          <w:lang w:val="cs-CZ"/>
        </w:rPr>
        <w:t xml:space="preserve"> tranzitu plynu, a to i s ohledem na možnou budoucí přepravu obnovitelných plynů, včetně vodíku.</w:t>
      </w:r>
    </w:p>
    <w:p w14:paraId="6262B75E" w14:textId="2877D508" w:rsidR="0004217D" w:rsidRPr="006A2B9F" w:rsidRDefault="0004217D" w:rsidP="0004217D">
      <w:pPr>
        <w:spacing w:after="120"/>
        <w:jc w:val="both"/>
        <w:rPr>
          <w:lang w:val="cs-CZ"/>
        </w:rPr>
      </w:pPr>
      <w:r w:rsidRPr="006A2B9F">
        <w:rPr>
          <w:lang w:val="cs-CZ"/>
        </w:rPr>
        <w:t xml:space="preserve">První etapa projektu Capacity4Gas zahrnovala zejména výstavbu nové </w:t>
      </w:r>
      <w:r w:rsidR="006F7D74">
        <w:rPr>
          <w:lang w:val="cs-CZ"/>
        </w:rPr>
        <w:t>kompresní</w:t>
      </w:r>
      <w:r w:rsidRPr="006A2B9F">
        <w:rPr>
          <w:lang w:val="cs-CZ"/>
        </w:rPr>
        <w:t xml:space="preserve"> stanice Otvice, propojení s</w:t>
      </w:r>
      <w:r w:rsidR="006F7D74">
        <w:rPr>
          <w:lang w:val="cs-CZ"/>
        </w:rPr>
        <w:t> </w:t>
      </w:r>
      <w:r w:rsidRPr="006A2B9F">
        <w:rPr>
          <w:lang w:val="cs-CZ"/>
        </w:rPr>
        <w:t xml:space="preserve">novým německým plynovodem EUGAL nedaleko hraniční předávací stanice Hora Svaté Kateřiny a rozšíření měřicí stanice </w:t>
      </w:r>
      <w:r w:rsidR="008C547E">
        <w:rPr>
          <w:lang w:val="cs-CZ"/>
        </w:rPr>
        <w:t xml:space="preserve">v </w:t>
      </w:r>
      <w:proofErr w:type="spellStart"/>
      <w:r w:rsidRPr="006A2B9F">
        <w:rPr>
          <w:lang w:val="cs-CZ"/>
        </w:rPr>
        <w:t>Lanžhot</w:t>
      </w:r>
      <w:r w:rsidR="008C547E">
        <w:rPr>
          <w:lang w:val="cs-CZ"/>
        </w:rPr>
        <w:t>ě</w:t>
      </w:r>
      <w:proofErr w:type="spellEnd"/>
      <w:r w:rsidRPr="006A2B9F">
        <w:rPr>
          <w:lang w:val="cs-CZ"/>
        </w:rPr>
        <w:t xml:space="preserve"> na česko-slovenské hranici. Všechna tato zařízení byla uvedena do provozu v</w:t>
      </w:r>
      <w:r w:rsidR="00465C7B">
        <w:rPr>
          <w:lang w:val="cs-CZ"/>
        </w:rPr>
        <w:t> </w:t>
      </w:r>
      <w:r w:rsidRPr="006A2B9F">
        <w:rPr>
          <w:lang w:val="cs-CZ"/>
        </w:rPr>
        <w:t xml:space="preserve">prosinci </w:t>
      </w:r>
      <w:r w:rsidR="006F7D74">
        <w:rPr>
          <w:lang w:val="cs-CZ"/>
        </w:rPr>
        <w:t xml:space="preserve">roku </w:t>
      </w:r>
      <w:r w:rsidRPr="006A2B9F">
        <w:rPr>
          <w:lang w:val="cs-CZ"/>
        </w:rPr>
        <w:t>2019.</w:t>
      </w:r>
    </w:p>
    <w:p w14:paraId="42B75CE8" w14:textId="39CB19D1" w:rsidR="0004217D" w:rsidRPr="006A2B9F" w:rsidRDefault="0004217D" w:rsidP="0004217D">
      <w:pPr>
        <w:spacing w:after="120"/>
        <w:jc w:val="both"/>
        <w:rPr>
          <w:lang w:val="cs-CZ"/>
        </w:rPr>
      </w:pPr>
      <w:r w:rsidRPr="006A2B9F">
        <w:rPr>
          <w:lang w:val="cs-CZ"/>
        </w:rPr>
        <w:t>Realizace projektu Capacity4Gas měla pozitivní ekonomický dopad díky rozsáhlým stavebním činnostem na</w:t>
      </w:r>
      <w:r w:rsidR="006F7D74">
        <w:rPr>
          <w:lang w:val="cs-CZ"/>
        </w:rPr>
        <w:t> </w:t>
      </w:r>
      <w:r w:rsidRPr="006A2B9F">
        <w:rPr>
          <w:lang w:val="cs-CZ"/>
        </w:rPr>
        <w:t xml:space="preserve">území České republiky, se silným zapojením českých dodavatelů a subdodavatelů. </w:t>
      </w:r>
      <w:r w:rsidR="006F7D74">
        <w:rPr>
          <w:lang w:val="cs-CZ"/>
        </w:rPr>
        <w:t>P</w:t>
      </w:r>
      <w:r w:rsidR="006F7D74" w:rsidRPr="006A2B9F">
        <w:rPr>
          <w:lang w:val="cs-CZ"/>
        </w:rPr>
        <w:t>ozitivní ekonomický dopad pro Českou republiku</w:t>
      </w:r>
      <w:r w:rsidR="006F7D74">
        <w:rPr>
          <w:lang w:val="cs-CZ"/>
        </w:rPr>
        <w:t xml:space="preserve"> bude mít zároveň</w:t>
      </w:r>
      <w:r w:rsidRPr="006A2B9F">
        <w:rPr>
          <w:lang w:val="cs-CZ"/>
        </w:rPr>
        <w:t xml:space="preserve"> následný provoz nově vybudované plynáre</w:t>
      </w:r>
      <w:r w:rsidR="006A2B9F" w:rsidRPr="006A2B9F">
        <w:rPr>
          <w:lang w:val="cs-CZ"/>
        </w:rPr>
        <w:t xml:space="preserve">nské </w:t>
      </w:r>
      <w:r w:rsidRPr="006A2B9F">
        <w:rPr>
          <w:lang w:val="cs-CZ"/>
        </w:rPr>
        <w:t>infrastruktury.</w:t>
      </w:r>
    </w:p>
    <w:p w14:paraId="7FAE4C14" w14:textId="77777777" w:rsidR="006F7D74" w:rsidRDefault="006F7D74" w:rsidP="006A2B9F">
      <w:pPr>
        <w:spacing w:after="120"/>
        <w:jc w:val="both"/>
        <w:rPr>
          <w:b/>
          <w:bCs/>
          <w:lang w:val="cs-CZ"/>
        </w:rPr>
      </w:pPr>
    </w:p>
    <w:p w14:paraId="70FB4D2E" w14:textId="1FB862AD" w:rsidR="001C523F" w:rsidRPr="006A2B9F" w:rsidRDefault="006A2B9F" w:rsidP="006A2B9F">
      <w:pPr>
        <w:spacing w:after="120"/>
        <w:jc w:val="both"/>
        <w:rPr>
          <w:lang w:val="cs-CZ"/>
        </w:rPr>
      </w:pPr>
      <w:r w:rsidRPr="006A2B9F">
        <w:rPr>
          <w:b/>
          <w:bCs/>
          <w:lang w:val="cs-CZ"/>
        </w:rPr>
        <w:t>Kontakt</w:t>
      </w:r>
      <w:r w:rsidR="001C523F" w:rsidRPr="006A2B9F">
        <w:rPr>
          <w:b/>
          <w:bCs/>
          <w:lang w:val="cs-CZ"/>
        </w:rPr>
        <w:t>:</w:t>
      </w:r>
    </w:p>
    <w:p w14:paraId="73CCCB67" w14:textId="77777777" w:rsidR="001C523F" w:rsidRPr="006A2B9F" w:rsidRDefault="001C523F" w:rsidP="001C523F">
      <w:pPr>
        <w:jc w:val="both"/>
        <w:rPr>
          <w:lang w:val="cs-CZ"/>
        </w:rPr>
      </w:pPr>
      <w:r w:rsidRPr="006A2B9F">
        <w:rPr>
          <w:lang w:val="cs-CZ"/>
        </w:rPr>
        <w:t xml:space="preserve">Zuzana Kučerová </w:t>
      </w:r>
    </w:p>
    <w:p w14:paraId="12A42BA0" w14:textId="77777777" w:rsidR="001C523F" w:rsidRPr="006A2B9F" w:rsidRDefault="001C523F" w:rsidP="001C523F">
      <w:pPr>
        <w:jc w:val="both"/>
        <w:rPr>
          <w:lang w:val="cs-CZ"/>
        </w:rPr>
      </w:pPr>
      <w:r w:rsidRPr="006A2B9F">
        <w:rPr>
          <w:lang w:val="cs-CZ"/>
        </w:rPr>
        <w:t>Tel.: +420 220 2255 446 | Mob.: +420 739 537 273 | Email: zuzana.kucerova@net4gas.cz</w:t>
      </w:r>
    </w:p>
    <w:p w14:paraId="3F2A60AF" w14:textId="2A7BA315" w:rsidR="001C523F" w:rsidRPr="006A2B9F" w:rsidRDefault="001C523F" w:rsidP="001C523F">
      <w:pPr>
        <w:spacing w:after="120"/>
        <w:jc w:val="both"/>
        <w:rPr>
          <w:lang w:val="cs-CZ"/>
        </w:rPr>
      </w:pPr>
      <w:r w:rsidRPr="006A2B9F">
        <w:rPr>
          <w:lang w:val="cs-CZ"/>
        </w:rPr>
        <w:t>______________________________________________________________________________________</w:t>
      </w:r>
    </w:p>
    <w:p w14:paraId="794FB936" w14:textId="6107D802" w:rsidR="000A0F08" w:rsidRPr="006A2B9F" w:rsidRDefault="006A2B9F" w:rsidP="001C523F">
      <w:pPr>
        <w:spacing w:after="120"/>
        <w:jc w:val="both"/>
        <w:rPr>
          <w:color w:val="002395" w:themeColor="accent1"/>
          <w:sz w:val="18"/>
          <w:szCs w:val="18"/>
          <w:lang w:val="cs-CZ"/>
        </w:rPr>
      </w:pPr>
      <w:r w:rsidRPr="006A2B9F">
        <w:rPr>
          <w:color w:val="002395" w:themeColor="accent1"/>
          <w:sz w:val="18"/>
          <w:szCs w:val="18"/>
          <w:lang w:val="cs-CZ"/>
        </w:rPr>
        <w:t xml:space="preserve">Společnost NET4GAS, s.r.o., je provozovatelem přepravní soustavy pro zemní plyn v České republice a zajišťuje svým zákazníkům ekonomicky efektivní, bezpečné a spolehlivé přepravní služby 24 hodin denně, 7 dní v týdnu. Prostřednictvím své soustavy plynovodů o celkové délce </w:t>
      </w:r>
      <w:r>
        <w:rPr>
          <w:color w:val="002395" w:themeColor="accent1"/>
          <w:sz w:val="18"/>
          <w:szCs w:val="18"/>
          <w:lang w:val="cs-CZ"/>
        </w:rPr>
        <w:t>necelých</w:t>
      </w:r>
      <w:r w:rsidRPr="006A2B9F">
        <w:rPr>
          <w:color w:val="002395" w:themeColor="accent1"/>
          <w:sz w:val="18"/>
          <w:szCs w:val="18"/>
          <w:lang w:val="cs-CZ"/>
        </w:rPr>
        <w:t xml:space="preserve"> </w:t>
      </w:r>
      <w:r>
        <w:rPr>
          <w:color w:val="002395" w:themeColor="accent1"/>
          <w:sz w:val="18"/>
          <w:szCs w:val="18"/>
          <w:lang w:val="cs-CZ"/>
        </w:rPr>
        <w:t>4</w:t>
      </w:r>
      <w:r w:rsidRPr="006A2B9F">
        <w:rPr>
          <w:color w:val="002395" w:themeColor="accent1"/>
          <w:sz w:val="18"/>
          <w:szCs w:val="18"/>
          <w:lang w:val="cs-CZ"/>
        </w:rPr>
        <w:t xml:space="preserve"> </w:t>
      </w:r>
      <w:r>
        <w:rPr>
          <w:color w:val="002395" w:themeColor="accent1"/>
          <w:sz w:val="18"/>
          <w:szCs w:val="18"/>
          <w:lang w:val="cs-CZ"/>
        </w:rPr>
        <w:t>0</w:t>
      </w:r>
      <w:r w:rsidRPr="006A2B9F">
        <w:rPr>
          <w:color w:val="002395" w:themeColor="accent1"/>
          <w:sz w:val="18"/>
          <w:szCs w:val="18"/>
          <w:lang w:val="cs-CZ"/>
        </w:rPr>
        <w:t>00 km přepravuje kolem 45 miliard m3 zemního plynu ročně. Jako středoevropský provozovatel přepravní soustavy pro zemní plyn hraje společnost NET4GAS aktivní roli při propojování a</w:t>
      </w:r>
      <w:r w:rsidR="00465C7B">
        <w:rPr>
          <w:color w:val="002395" w:themeColor="accent1"/>
          <w:sz w:val="18"/>
          <w:szCs w:val="18"/>
          <w:lang w:val="cs-CZ"/>
        </w:rPr>
        <w:t> </w:t>
      </w:r>
      <w:r w:rsidRPr="006A2B9F">
        <w:rPr>
          <w:color w:val="002395" w:themeColor="accent1"/>
          <w:sz w:val="18"/>
          <w:szCs w:val="18"/>
          <w:lang w:val="cs-CZ"/>
        </w:rPr>
        <w:t>integraci evropských energetických trhů ve prospěch českých a ostatních evropských zákazníků. Zároveň se podílí na</w:t>
      </w:r>
      <w:r w:rsidR="00465C7B">
        <w:rPr>
          <w:color w:val="002395" w:themeColor="accent1"/>
          <w:sz w:val="18"/>
          <w:szCs w:val="18"/>
          <w:lang w:val="cs-CZ"/>
        </w:rPr>
        <w:t> </w:t>
      </w:r>
      <w:r w:rsidRPr="006A2B9F">
        <w:rPr>
          <w:color w:val="002395" w:themeColor="accent1"/>
          <w:sz w:val="18"/>
          <w:szCs w:val="18"/>
          <w:lang w:val="cs-CZ"/>
        </w:rPr>
        <w:t>vytváření evropského energetického trhu v kontextu přechodu na nízkouhlíkovou ekonomiku. Více informací najdete</w:t>
      </w:r>
      <w:r w:rsidR="00465C7B">
        <w:rPr>
          <w:color w:val="002395" w:themeColor="accent1"/>
          <w:sz w:val="18"/>
          <w:szCs w:val="18"/>
          <w:lang w:val="cs-CZ"/>
        </w:rPr>
        <w:t xml:space="preserve"> </w:t>
      </w:r>
      <w:r w:rsidRPr="006A2B9F">
        <w:rPr>
          <w:color w:val="002395" w:themeColor="accent1"/>
          <w:sz w:val="18"/>
          <w:szCs w:val="18"/>
          <w:lang w:val="cs-CZ"/>
        </w:rPr>
        <w:t>na</w:t>
      </w:r>
      <w:r w:rsidR="00465C7B">
        <w:rPr>
          <w:color w:val="002395" w:themeColor="accent1"/>
          <w:sz w:val="18"/>
          <w:szCs w:val="18"/>
          <w:lang w:val="cs-CZ"/>
        </w:rPr>
        <w:t> </w:t>
      </w:r>
      <w:r w:rsidRPr="006A2B9F">
        <w:rPr>
          <w:color w:val="002395" w:themeColor="accent1"/>
          <w:sz w:val="18"/>
          <w:szCs w:val="18"/>
          <w:lang w:val="cs-CZ"/>
        </w:rPr>
        <w:t>www.net4gas.cz.</w:t>
      </w:r>
    </w:p>
    <w:p w14:paraId="5BAFCBD3" w14:textId="4CB8E7F0" w:rsidR="00F9201B" w:rsidRPr="006A2B9F" w:rsidRDefault="001C523F" w:rsidP="00F9201B">
      <w:pPr>
        <w:pStyle w:val="Nadpis2"/>
        <w:rPr>
          <w:lang w:val="cs-CZ"/>
        </w:rPr>
      </w:pPr>
      <w:r w:rsidRPr="006A2B9F">
        <w:rPr>
          <w:lang w:val="cs-CZ"/>
        </w:rPr>
        <w:br w:type="column"/>
      </w:r>
      <w:bookmarkStart w:id="0" w:name="_Hlk59099708"/>
      <w:r w:rsidR="00BC7B53">
        <w:rPr>
          <w:lang w:val="cs-CZ"/>
        </w:rPr>
        <w:lastRenderedPageBreak/>
        <w:t xml:space="preserve">Projekt </w:t>
      </w:r>
      <w:r w:rsidR="00F9201B" w:rsidRPr="006A2B9F">
        <w:rPr>
          <w:lang w:val="cs-CZ"/>
        </w:rPr>
        <w:t>Cap</w:t>
      </w:r>
      <w:r w:rsidR="00BF6DED" w:rsidRPr="006A2B9F">
        <w:rPr>
          <w:lang w:val="cs-CZ"/>
        </w:rPr>
        <w:t>a</w:t>
      </w:r>
      <w:r w:rsidR="00F9201B" w:rsidRPr="006A2B9F">
        <w:rPr>
          <w:lang w:val="cs-CZ"/>
        </w:rPr>
        <w:t xml:space="preserve">city4Gas </w:t>
      </w:r>
      <w:r w:rsidR="00BC7B53">
        <w:rPr>
          <w:lang w:val="cs-CZ"/>
        </w:rPr>
        <w:t xml:space="preserve">ve zkratce </w:t>
      </w:r>
    </w:p>
    <w:p w14:paraId="022B51CC" w14:textId="77777777" w:rsidR="00F9201B" w:rsidRPr="006A2B9F" w:rsidRDefault="00F9201B" w:rsidP="00F9201B">
      <w:pPr>
        <w:rPr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843"/>
        <w:gridCol w:w="7785"/>
      </w:tblGrid>
      <w:tr w:rsidR="00F9201B" w:rsidRPr="00465C7B" w14:paraId="4EDBCF3C" w14:textId="77777777" w:rsidTr="00D91403">
        <w:trPr>
          <w:trHeight w:val="676"/>
        </w:trPr>
        <w:tc>
          <w:tcPr>
            <w:tcW w:w="1843" w:type="dxa"/>
            <w:hideMark/>
          </w:tcPr>
          <w:p w14:paraId="52EDA10D" w14:textId="56759DE3" w:rsidR="00F9201B" w:rsidRPr="006A2B9F" w:rsidRDefault="0067140D" w:rsidP="00D91403">
            <w:pPr>
              <w:spacing w:after="120"/>
              <w:rPr>
                <w:lang w:val="cs-CZ"/>
              </w:rPr>
            </w:pPr>
            <w:r w:rsidRPr="006A2B9F">
              <w:rPr>
                <w:rFonts w:ascii="Arial" w:hAnsi="Arial" w:cs="Arial"/>
                <w:color w:val="002395" w:themeColor="accent1"/>
                <w:lang w:val="cs-CZ"/>
              </w:rPr>
              <w:t>6</w:t>
            </w:r>
            <w:r w:rsidR="00BC7B53">
              <w:rPr>
                <w:rFonts w:ascii="Arial" w:hAnsi="Arial" w:cs="Arial"/>
                <w:color w:val="002395" w:themeColor="accent1"/>
                <w:lang w:val="cs-CZ"/>
              </w:rPr>
              <w:t>. března</w:t>
            </w:r>
            <w:r w:rsidR="00F9201B" w:rsidRPr="006A2B9F">
              <w:rPr>
                <w:rFonts w:ascii="Arial" w:hAnsi="Arial" w:cs="Arial"/>
                <w:color w:val="002395" w:themeColor="accent1"/>
                <w:lang w:val="cs-CZ"/>
              </w:rPr>
              <w:t xml:space="preserve"> 2017</w:t>
            </w:r>
          </w:p>
        </w:tc>
        <w:tc>
          <w:tcPr>
            <w:tcW w:w="7785" w:type="dxa"/>
            <w:hideMark/>
          </w:tcPr>
          <w:p w14:paraId="0148546F" w14:textId="66696B63" w:rsidR="00F9201B" w:rsidRPr="006A2B9F" w:rsidRDefault="0080343A" w:rsidP="00F9201B">
            <w:pPr>
              <w:pStyle w:val="Odstavecseseznamem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Cs w:val="20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</w:t>
            </w:r>
            <w:r w:rsidRPr="0080343A">
              <w:rPr>
                <w:rFonts w:ascii="Arial" w:hAnsi="Arial" w:cs="Arial"/>
                <w:lang w:val="cs-CZ"/>
              </w:rPr>
              <w:t>rávně závazné rezervace kapacit až do výše 40 mld. m3</w:t>
            </w:r>
            <w:r>
              <w:rPr>
                <w:rFonts w:ascii="Arial" w:hAnsi="Arial" w:cs="Arial"/>
                <w:lang w:val="cs-CZ"/>
              </w:rPr>
              <w:t xml:space="preserve"> za </w:t>
            </w:r>
            <w:r w:rsidRPr="0080343A">
              <w:rPr>
                <w:rFonts w:ascii="Arial" w:hAnsi="Arial" w:cs="Arial"/>
                <w:lang w:val="cs-CZ"/>
              </w:rPr>
              <w:t xml:space="preserve">rok pro období 2020–2039 </w:t>
            </w:r>
            <w:r>
              <w:rPr>
                <w:rFonts w:ascii="Arial" w:hAnsi="Arial" w:cs="Arial"/>
                <w:lang w:val="cs-CZ"/>
              </w:rPr>
              <w:t xml:space="preserve">obdrženy </w:t>
            </w:r>
            <w:r w:rsidRPr="0080343A">
              <w:rPr>
                <w:rFonts w:ascii="Arial" w:hAnsi="Arial" w:cs="Arial"/>
                <w:lang w:val="cs-CZ"/>
              </w:rPr>
              <w:t>na každoroční evropské aukci kapacit PRISMA</w:t>
            </w:r>
          </w:p>
        </w:tc>
      </w:tr>
      <w:tr w:rsidR="00F9201B" w:rsidRPr="006A2B9F" w14:paraId="73474439" w14:textId="77777777" w:rsidTr="00D91403">
        <w:trPr>
          <w:trHeight w:val="501"/>
        </w:trPr>
        <w:tc>
          <w:tcPr>
            <w:tcW w:w="1843" w:type="dxa"/>
            <w:hideMark/>
          </w:tcPr>
          <w:p w14:paraId="61AA1161" w14:textId="1E082056" w:rsidR="00F9201B" w:rsidRPr="006A2B9F" w:rsidRDefault="00BC7B53" w:rsidP="00D91403">
            <w:pPr>
              <w:spacing w:after="120"/>
              <w:rPr>
                <w:sz w:val="22"/>
                <w:lang w:val="cs-CZ"/>
              </w:rPr>
            </w:pPr>
            <w:r>
              <w:rPr>
                <w:rFonts w:ascii="Arial" w:hAnsi="Arial" w:cs="Arial"/>
                <w:color w:val="002395" w:themeColor="accent1"/>
                <w:lang w:val="cs-CZ"/>
              </w:rPr>
              <w:t>Listopad</w:t>
            </w:r>
            <w:r w:rsidR="00F9201B" w:rsidRPr="006A2B9F">
              <w:rPr>
                <w:rFonts w:ascii="Arial" w:hAnsi="Arial" w:cs="Arial"/>
                <w:color w:val="002395" w:themeColor="accent1"/>
                <w:lang w:val="cs-CZ"/>
              </w:rPr>
              <w:t xml:space="preserve"> 2018</w:t>
            </w:r>
          </w:p>
        </w:tc>
        <w:tc>
          <w:tcPr>
            <w:tcW w:w="7785" w:type="dxa"/>
            <w:hideMark/>
          </w:tcPr>
          <w:p w14:paraId="5469A0B6" w14:textId="09A283F2" w:rsidR="00F9201B" w:rsidRPr="006A2B9F" w:rsidRDefault="0080343A" w:rsidP="00F9201B">
            <w:pPr>
              <w:pStyle w:val="Odstavecseseznamem"/>
              <w:numPr>
                <w:ilvl w:val="0"/>
                <w:numId w:val="13"/>
              </w:numPr>
              <w:spacing w:after="120"/>
              <w:rPr>
                <w:lang w:val="cs-CZ"/>
              </w:rPr>
            </w:pPr>
            <w:r>
              <w:rPr>
                <w:rFonts w:ascii="Arial" w:hAnsi="Arial" w:cs="Arial"/>
                <w:szCs w:val="20"/>
                <w:lang w:val="cs-CZ"/>
              </w:rPr>
              <w:t>S</w:t>
            </w:r>
            <w:r w:rsidRPr="0080343A">
              <w:rPr>
                <w:rFonts w:ascii="Arial" w:hAnsi="Arial" w:cs="Arial"/>
                <w:szCs w:val="20"/>
                <w:lang w:val="cs-CZ"/>
              </w:rPr>
              <w:t>tavební činnost v rámci projektu Capacity4Gas</w:t>
            </w:r>
            <w:r>
              <w:rPr>
                <w:rFonts w:ascii="Arial" w:hAnsi="Arial" w:cs="Arial"/>
                <w:szCs w:val="20"/>
                <w:lang w:val="cs-CZ"/>
              </w:rPr>
              <w:t xml:space="preserve"> z</w:t>
            </w:r>
            <w:r w:rsidRPr="0080343A">
              <w:rPr>
                <w:rFonts w:ascii="Arial" w:hAnsi="Arial" w:cs="Arial"/>
                <w:szCs w:val="20"/>
                <w:lang w:val="cs-CZ"/>
              </w:rPr>
              <w:t>ahájena</w:t>
            </w:r>
          </w:p>
        </w:tc>
      </w:tr>
      <w:tr w:rsidR="00F9201B" w:rsidRPr="00465C7B" w14:paraId="2F789ED1" w14:textId="77777777" w:rsidTr="00D91403">
        <w:trPr>
          <w:trHeight w:val="707"/>
        </w:trPr>
        <w:tc>
          <w:tcPr>
            <w:tcW w:w="1843" w:type="dxa"/>
            <w:vMerge w:val="restart"/>
            <w:hideMark/>
          </w:tcPr>
          <w:p w14:paraId="1011444F" w14:textId="691C28A5" w:rsidR="00F9201B" w:rsidRPr="006A2B9F" w:rsidRDefault="00BC7B53" w:rsidP="00D91403">
            <w:pPr>
              <w:spacing w:after="120"/>
              <w:rPr>
                <w:sz w:val="22"/>
                <w:lang w:val="cs-CZ"/>
              </w:rPr>
            </w:pPr>
            <w:r>
              <w:rPr>
                <w:rFonts w:ascii="Arial" w:hAnsi="Arial" w:cs="Arial"/>
                <w:color w:val="002395" w:themeColor="accent1"/>
                <w:lang w:val="cs-CZ"/>
              </w:rPr>
              <w:t>Prosinec</w:t>
            </w:r>
            <w:r w:rsidR="00F9201B" w:rsidRPr="006A2B9F">
              <w:rPr>
                <w:rFonts w:ascii="Arial" w:hAnsi="Arial" w:cs="Arial"/>
                <w:color w:val="002395" w:themeColor="accent1"/>
                <w:lang w:val="cs-CZ"/>
              </w:rPr>
              <w:t xml:space="preserve"> 2019</w:t>
            </w:r>
          </w:p>
        </w:tc>
        <w:tc>
          <w:tcPr>
            <w:tcW w:w="7785" w:type="dxa"/>
            <w:hideMark/>
          </w:tcPr>
          <w:p w14:paraId="01763915" w14:textId="4C833C25" w:rsidR="00F9201B" w:rsidRPr="006A2B9F" w:rsidRDefault="0080343A" w:rsidP="00F9201B">
            <w:pPr>
              <w:pStyle w:val="Odstavecseseznamem"/>
              <w:numPr>
                <w:ilvl w:val="0"/>
                <w:numId w:val="13"/>
              </w:numPr>
              <w:spacing w:after="120"/>
              <w:rPr>
                <w:lang w:val="cs-CZ"/>
              </w:rPr>
            </w:pPr>
            <w:r w:rsidRPr="0080343A">
              <w:rPr>
                <w:rFonts w:ascii="Arial" w:hAnsi="Arial" w:cs="Arial"/>
                <w:lang w:val="cs-CZ"/>
              </w:rPr>
              <w:t>Nový prop</w:t>
            </w:r>
            <w:r>
              <w:rPr>
                <w:rFonts w:ascii="Arial" w:hAnsi="Arial" w:cs="Arial"/>
                <w:lang w:val="cs-CZ"/>
              </w:rPr>
              <w:t>o</w:t>
            </w:r>
            <w:r w:rsidRPr="0080343A">
              <w:rPr>
                <w:rFonts w:ascii="Arial" w:hAnsi="Arial" w:cs="Arial"/>
                <w:lang w:val="cs-CZ"/>
              </w:rPr>
              <w:t>jovací plyn</w:t>
            </w:r>
            <w:r>
              <w:rPr>
                <w:rFonts w:ascii="Arial" w:hAnsi="Arial" w:cs="Arial"/>
                <w:lang w:val="cs-CZ"/>
              </w:rPr>
              <w:t>o</w:t>
            </w:r>
            <w:r w:rsidRPr="0080343A">
              <w:rPr>
                <w:rFonts w:ascii="Arial" w:hAnsi="Arial" w:cs="Arial"/>
                <w:lang w:val="cs-CZ"/>
              </w:rPr>
              <w:t>vod DN 1400 PN 85 na nový německý plynovod EUGAL uveden do provozu</w:t>
            </w:r>
          </w:p>
        </w:tc>
      </w:tr>
      <w:tr w:rsidR="00F9201B" w:rsidRPr="00465C7B" w14:paraId="38013375" w14:textId="77777777" w:rsidTr="00D91403">
        <w:trPr>
          <w:trHeight w:val="448"/>
        </w:trPr>
        <w:tc>
          <w:tcPr>
            <w:tcW w:w="0" w:type="auto"/>
            <w:vMerge/>
            <w:vAlign w:val="center"/>
            <w:hideMark/>
          </w:tcPr>
          <w:p w14:paraId="417176A4" w14:textId="77777777" w:rsidR="00F9201B" w:rsidRPr="006A2B9F" w:rsidRDefault="00F9201B" w:rsidP="00D91403">
            <w:pPr>
              <w:spacing w:line="240" w:lineRule="auto"/>
              <w:rPr>
                <w:sz w:val="22"/>
                <w:lang w:val="cs-CZ"/>
              </w:rPr>
            </w:pPr>
          </w:p>
        </w:tc>
        <w:tc>
          <w:tcPr>
            <w:tcW w:w="7785" w:type="dxa"/>
            <w:hideMark/>
          </w:tcPr>
          <w:p w14:paraId="38E15831" w14:textId="4A831D8E" w:rsidR="00F9201B" w:rsidRPr="006A2B9F" w:rsidRDefault="0080343A" w:rsidP="00F9201B">
            <w:pPr>
              <w:pStyle w:val="Odstavecseseznamem"/>
              <w:numPr>
                <w:ilvl w:val="0"/>
                <w:numId w:val="13"/>
              </w:numPr>
              <w:spacing w:after="120"/>
              <w:rPr>
                <w:lang w:val="cs-CZ"/>
              </w:rPr>
            </w:pPr>
            <w:r w:rsidRPr="0080343A">
              <w:rPr>
                <w:rFonts w:ascii="Arial" w:hAnsi="Arial" w:cs="Arial"/>
                <w:lang w:val="cs-CZ"/>
              </w:rPr>
              <w:t>Nová bezemisní elektricky poháněná kompresní stanice Otvice uvedena do provozu</w:t>
            </w:r>
          </w:p>
        </w:tc>
      </w:tr>
      <w:tr w:rsidR="00F9201B" w:rsidRPr="00465C7B" w14:paraId="08F4365F" w14:textId="77777777" w:rsidTr="00D91403">
        <w:tc>
          <w:tcPr>
            <w:tcW w:w="1843" w:type="dxa"/>
            <w:hideMark/>
          </w:tcPr>
          <w:p w14:paraId="211FD94F" w14:textId="77777777" w:rsidR="00F9201B" w:rsidRPr="006A2B9F" w:rsidRDefault="00F9201B" w:rsidP="00D91403">
            <w:pPr>
              <w:spacing w:after="120"/>
              <w:rPr>
                <w:sz w:val="22"/>
                <w:lang w:val="cs-CZ"/>
              </w:rPr>
            </w:pPr>
            <w:r w:rsidRPr="006A2B9F">
              <w:rPr>
                <w:rFonts w:ascii="Arial" w:hAnsi="Arial" w:cs="Arial"/>
                <w:color w:val="002395" w:themeColor="accent1"/>
                <w:lang w:val="cs-CZ"/>
              </w:rPr>
              <w:t>2019 / 2020</w:t>
            </w:r>
          </w:p>
        </w:tc>
        <w:tc>
          <w:tcPr>
            <w:tcW w:w="7785" w:type="dxa"/>
            <w:hideMark/>
          </w:tcPr>
          <w:p w14:paraId="5DE08251" w14:textId="550451D9" w:rsidR="00F9201B" w:rsidRPr="006A2B9F" w:rsidRDefault="0080343A" w:rsidP="00F9201B">
            <w:pPr>
              <w:pStyle w:val="Odstavecseseznamem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lang w:val="cs-CZ"/>
              </w:rPr>
            </w:pPr>
            <w:r w:rsidRPr="0080343A">
              <w:rPr>
                <w:rFonts w:ascii="Arial" w:hAnsi="Arial" w:cs="Arial"/>
                <w:lang w:val="cs-CZ"/>
              </w:rPr>
              <w:t>Stávající infrastruktur</w:t>
            </w:r>
            <w:r w:rsidR="008C547E">
              <w:rPr>
                <w:rFonts w:ascii="Arial" w:hAnsi="Arial" w:cs="Arial"/>
                <w:lang w:val="cs-CZ"/>
              </w:rPr>
              <w:t>a</w:t>
            </w:r>
            <w:r w:rsidRPr="0080343A">
              <w:rPr>
                <w:rFonts w:ascii="Arial" w:hAnsi="Arial" w:cs="Arial"/>
                <w:lang w:val="cs-CZ"/>
              </w:rPr>
              <w:t xml:space="preserve"> zmode</w:t>
            </w:r>
            <w:r>
              <w:rPr>
                <w:rFonts w:ascii="Arial" w:hAnsi="Arial" w:cs="Arial"/>
                <w:lang w:val="cs-CZ"/>
              </w:rPr>
              <w:t>r</w:t>
            </w:r>
            <w:r w:rsidRPr="0080343A">
              <w:rPr>
                <w:rFonts w:ascii="Arial" w:hAnsi="Arial" w:cs="Arial"/>
                <w:lang w:val="cs-CZ"/>
              </w:rPr>
              <w:t>nizována, včetně instalace nových moderních turbosoustrojí na třech kompresních stanicích a kapacitního rozšíření hraničních předávacích stanic Hora Svaté Kateřiny a Lanžhot</w:t>
            </w:r>
            <w:r w:rsidR="00F9201B" w:rsidRPr="006A2B9F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F9201B" w:rsidRPr="00465C7B" w14:paraId="6397AD7E" w14:textId="77777777" w:rsidTr="00D91403">
        <w:tc>
          <w:tcPr>
            <w:tcW w:w="1843" w:type="dxa"/>
            <w:hideMark/>
          </w:tcPr>
          <w:p w14:paraId="1BD67EEE" w14:textId="05D4454D" w:rsidR="00F9201B" w:rsidRPr="006A2B9F" w:rsidRDefault="00FB1F85" w:rsidP="00D91403">
            <w:pPr>
              <w:spacing w:after="120"/>
              <w:rPr>
                <w:sz w:val="22"/>
                <w:lang w:val="cs-CZ"/>
              </w:rPr>
            </w:pPr>
            <w:r w:rsidRPr="006A2B9F">
              <w:rPr>
                <w:rFonts w:ascii="Arial" w:hAnsi="Arial" w:cs="Arial"/>
                <w:color w:val="002395" w:themeColor="accent1"/>
                <w:lang w:val="cs-CZ"/>
              </w:rPr>
              <w:t>1</w:t>
            </w:r>
            <w:r w:rsidR="00BC7B53">
              <w:rPr>
                <w:rFonts w:ascii="Arial" w:hAnsi="Arial" w:cs="Arial"/>
                <w:color w:val="002395" w:themeColor="accent1"/>
                <w:lang w:val="cs-CZ"/>
              </w:rPr>
              <w:t xml:space="preserve">. </w:t>
            </w:r>
            <w:r w:rsidR="0080343A">
              <w:rPr>
                <w:rFonts w:ascii="Arial" w:hAnsi="Arial" w:cs="Arial"/>
                <w:color w:val="002395" w:themeColor="accent1"/>
                <w:lang w:val="cs-CZ"/>
              </w:rPr>
              <w:t xml:space="preserve">ledna </w:t>
            </w:r>
            <w:r w:rsidR="00F9201B" w:rsidRPr="006A2B9F">
              <w:rPr>
                <w:rFonts w:ascii="Arial" w:hAnsi="Arial" w:cs="Arial"/>
                <w:color w:val="002395" w:themeColor="accent1"/>
                <w:lang w:val="cs-CZ"/>
              </w:rPr>
              <w:t>2021</w:t>
            </w:r>
          </w:p>
        </w:tc>
        <w:tc>
          <w:tcPr>
            <w:tcW w:w="7785" w:type="dxa"/>
            <w:hideMark/>
          </w:tcPr>
          <w:p w14:paraId="0ED02E94" w14:textId="4AC112C1" w:rsidR="00F9201B" w:rsidRPr="006A2B9F" w:rsidRDefault="00DF04AD" w:rsidP="00F9201B">
            <w:pPr>
              <w:pStyle w:val="Odstavecseseznamem"/>
              <w:numPr>
                <w:ilvl w:val="0"/>
                <w:numId w:val="13"/>
              </w:numPr>
              <w:spacing w:after="120"/>
              <w:rPr>
                <w:lang w:val="cs-CZ"/>
              </w:rPr>
            </w:pPr>
            <w:r w:rsidRPr="00DF04AD">
              <w:rPr>
                <w:rFonts w:ascii="Arial" w:hAnsi="Arial" w:cs="Arial"/>
                <w:lang w:val="cs-CZ"/>
              </w:rPr>
              <w:t>Nový vysokotlaký plynovod DN 1400 PN 85, vedoucí z nově vybudovaného rozdělovacího uzlu Kateřinský potok v Ústeckém kraji do upraveného rozdělovacího uzlu Přimda v</w:t>
            </w:r>
            <w:r w:rsidR="008C547E">
              <w:rPr>
                <w:rFonts w:ascii="Arial" w:hAnsi="Arial" w:cs="Arial"/>
                <w:lang w:val="cs-CZ"/>
              </w:rPr>
              <w:t> Plzeňském kraji</w:t>
            </w:r>
            <w:r w:rsidRPr="00DF04AD">
              <w:rPr>
                <w:rFonts w:ascii="Arial" w:hAnsi="Arial" w:cs="Arial"/>
                <w:lang w:val="cs-CZ"/>
              </w:rPr>
              <w:t>, uveden do provozu</w:t>
            </w:r>
          </w:p>
        </w:tc>
      </w:tr>
    </w:tbl>
    <w:p w14:paraId="4CE7B0C9" w14:textId="1E381F39" w:rsidR="00F9201B" w:rsidRDefault="00F9201B" w:rsidP="00F9201B">
      <w:pPr>
        <w:rPr>
          <w:lang w:val="cs-CZ"/>
        </w:rPr>
      </w:pPr>
    </w:p>
    <w:p w14:paraId="0482BF0F" w14:textId="77777777" w:rsidR="00DF04AD" w:rsidRPr="00DF04AD" w:rsidRDefault="00DF04AD" w:rsidP="00DF04AD">
      <w:pPr>
        <w:pStyle w:val="Nadpis2"/>
        <w:rPr>
          <w:lang w:val="cs-CZ"/>
        </w:rPr>
      </w:pPr>
      <w:r w:rsidRPr="00DF04AD">
        <w:rPr>
          <w:lang w:val="cs-CZ"/>
        </w:rPr>
        <w:t>Věděli jste, že …</w:t>
      </w:r>
    </w:p>
    <w:p w14:paraId="26E860CB" w14:textId="77777777" w:rsidR="00DF04AD" w:rsidRPr="00DF04AD" w:rsidRDefault="00DF04AD" w:rsidP="00DF04AD">
      <w:pPr>
        <w:rPr>
          <w:lang w:val="cs-CZ"/>
        </w:rPr>
      </w:pPr>
    </w:p>
    <w:p w14:paraId="3BD60405" w14:textId="2CF247DC" w:rsidR="00DF04AD" w:rsidRPr="00DF04AD" w:rsidRDefault="00DF04AD" w:rsidP="00DF04AD">
      <w:pPr>
        <w:pStyle w:val="Odstavecseseznamem"/>
        <w:numPr>
          <w:ilvl w:val="0"/>
          <w:numId w:val="15"/>
        </w:numPr>
        <w:rPr>
          <w:lang w:val="cs-CZ"/>
        </w:rPr>
      </w:pPr>
      <w:r w:rsidRPr="00DF04AD">
        <w:rPr>
          <w:lang w:val="cs-CZ"/>
        </w:rPr>
        <w:t>Maximální roční přepravní kapacita nového plynovodu DN 1400 je přibližně 27,5 miliardy metrů</w:t>
      </w:r>
      <w:r>
        <w:rPr>
          <w:lang w:val="cs-CZ"/>
        </w:rPr>
        <w:t xml:space="preserve"> krychlových</w:t>
      </w:r>
      <w:r w:rsidRPr="00DF04AD">
        <w:rPr>
          <w:lang w:val="cs-CZ"/>
        </w:rPr>
        <w:t xml:space="preserve">, což odpovídá téměř devadesátinásobku objemu </w:t>
      </w:r>
      <w:r w:rsidRPr="00DF04AD">
        <w:rPr>
          <w:rFonts w:asciiTheme="majorHAnsi" w:hAnsiTheme="majorHAnsi" w:cstheme="majorHAnsi"/>
          <w:iCs/>
          <w:szCs w:val="20"/>
          <w:lang w:val="cs-CZ"/>
        </w:rPr>
        <w:t>nádrže Lipno, největší přehradní nádrže na území České republiky</w:t>
      </w:r>
      <w:r w:rsidRPr="00DF04AD">
        <w:rPr>
          <w:lang w:val="cs-CZ"/>
        </w:rPr>
        <w:t>, a trojnásobku celkové roční spotřeby plynu v České republice.</w:t>
      </w:r>
    </w:p>
    <w:p w14:paraId="1C64F71B" w14:textId="671B0748" w:rsidR="00DF04AD" w:rsidRPr="00DF04AD" w:rsidRDefault="00DF04AD" w:rsidP="00DF04AD">
      <w:pPr>
        <w:pStyle w:val="Odstavecseseznamem"/>
        <w:numPr>
          <w:ilvl w:val="0"/>
          <w:numId w:val="15"/>
        </w:numPr>
        <w:rPr>
          <w:lang w:val="cs-CZ"/>
        </w:rPr>
      </w:pPr>
      <w:r w:rsidRPr="00DF04AD">
        <w:rPr>
          <w:lang w:val="cs-CZ"/>
        </w:rPr>
        <w:t xml:space="preserve">Nový plynovod </w:t>
      </w:r>
      <w:r>
        <w:rPr>
          <w:lang w:val="cs-CZ"/>
        </w:rPr>
        <w:t>kříží</w:t>
      </w:r>
      <w:r w:rsidRPr="00DF04AD">
        <w:rPr>
          <w:lang w:val="cs-CZ"/>
        </w:rPr>
        <w:t xml:space="preserve"> 353 </w:t>
      </w:r>
      <w:r>
        <w:rPr>
          <w:lang w:val="cs-CZ"/>
        </w:rPr>
        <w:t>komunikací</w:t>
      </w:r>
      <w:r w:rsidRPr="00DF04AD">
        <w:rPr>
          <w:lang w:val="cs-CZ"/>
        </w:rPr>
        <w:t>, jako jsou silnice, dálnice, polní a lesní cesty,</w:t>
      </w:r>
    </w:p>
    <w:p w14:paraId="68687EA1" w14:textId="0C46AC15" w:rsidR="00DF04AD" w:rsidRPr="00DF04AD" w:rsidRDefault="00DF04AD" w:rsidP="00DF04AD">
      <w:pPr>
        <w:pStyle w:val="Odstavecseseznamem"/>
        <w:numPr>
          <w:ilvl w:val="0"/>
          <w:numId w:val="15"/>
        </w:numPr>
        <w:rPr>
          <w:lang w:val="cs-CZ"/>
        </w:rPr>
      </w:pPr>
      <w:r w:rsidRPr="00DF04AD">
        <w:rPr>
          <w:lang w:val="cs-CZ"/>
        </w:rPr>
        <w:t xml:space="preserve">99 </w:t>
      </w:r>
      <w:r w:rsidR="007D648F" w:rsidRPr="007D648F">
        <w:rPr>
          <w:rFonts w:ascii="Arial" w:hAnsi="Arial" w:cs="Arial"/>
          <w:szCs w:val="20"/>
          <w:lang w:val="cs-CZ"/>
        </w:rPr>
        <w:t>vodních toků, tedy řek, potoků, potůčků či vodních struh</w:t>
      </w:r>
      <w:r w:rsidRPr="00DF04AD">
        <w:rPr>
          <w:lang w:val="cs-CZ"/>
        </w:rPr>
        <w:t>, a celkem 13 železničních tratí.</w:t>
      </w:r>
    </w:p>
    <w:p w14:paraId="0BCECCB2" w14:textId="41F04816" w:rsidR="00DF04AD" w:rsidRPr="00DF04AD" w:rsidRDefault="00DF04AD" w:rsidP="00DF04AD">
      <w:pPr>
        <w:pStyle w:val="Odstavecseseznamem"/>
        <w:numPr>
          <w:ilvl w:val="0"/>
          <w:numId w:val="15"/>
        </w:numPr>
        <w:rPr>
          <w:lang w:val="cs-CZ"/>
        </w:rPr>
      </w:pPr>
      <w:r w:rsidRPr="00DF04AD">
        <w:rPr>
          <w:lang w:val="cs-CZ"/>
        </w:rPr>
        <w:t xml:space="preserve">Plynovod váží více než 96 000 tun, což </w:t>
      </w:r>
      <w:r w:rsidR="007D648F" w:rsidRPr="007D648F">
        <w:rPr>
          <w:lang w:val="cs-CZ"/>
        </w:rPr>
        <w:t>představuje devítinásobek hmotnosti Eiffelovy věže v Paříži nebo více než pětisetnásobek váhy ocelové konstrukce Petřínské rozhledny v Praze</w:t>
      </w:r>
      <w:r w:rsidRPr="00DF04AD">
        <w:rPr>
          <w:lang w:val="cs-CZ"/>
        </w:rPr>
        <w:t>.</w:t>
      </w:r>
    </w:p>
    <w:p w14:paraId="178F72DA" w14:textId="16EFE46D" w:rsidR="00DF04AD" w:rsidRPr="00DF04AD" w:rsidRDefault="00DF04AD" w:rsidP="00DF04AD">
      <w:pPr>
        <w:pStyle w:val="Odstavecseseznamem"/>
        <w:numPr>
          <w:ilvl w:val="0"/>
          <w:numId w:val="15"/>
        </w:numPr>
        <w:rPr>
          <w:lang w:val="cs-CZ"/>
        </w:rPr>
      </w:pPr>
      <w:r w:rsidRPr="00DF04AD">
        <w:rPr>
          <w:lang w:val="cs-CZ"/>
        </w:rPr>
        <w:t xml:space="preserve">Nová </w:t>
      </w:r>
      <w:r w:rsidR="007D648F">
        <w:rPr>
          <w:lang w:val="cs-CZ"/>
        </w:rPr>
        <w:t>kompresní</w:t>
      </w:r>
      <w:r w:rsidRPr="00DF04AD">
        <w:rPr>
          <w:lang w:val="cs-CZ"/>
        </w:rPr>
        <w:t xml:space="preserve"> stanice Otvice je vybavena třemi </w:t>
      </w:r>
      <w:r w:rsidR="007D648F">
        <w:rPr>
          <w:lang w:val="cs-CZ"/>
        </w:rPr>
        <w:t>moderními</w:t>
      </w:r>
      <w:r w:rsidRPr="00DF04AD">
        <w:rPr>
          <w:lang w:val="cs-CZ"/>
        </w:rPr>
        <w:t xml:space="preserve"> bezemisními elektricky poháněnými kompresory, které jsou tak </w:t>
      </w:r>
      <w:r w:rsidR="006A7B61">
        <w:rPr>
          <w:lang w:val="cs-CZ"/>
        </w:rPr>
        <w:t>maximálně</w:t>
      </w:r>
      <w:r w:rsidRPr="00DF04AD">
        <w:rPr>
          <w:lang w:val="cs-CZ"/>
        </w:rPr>
        <w:t xml:space="preserve"> šetrné k životnímu prostředí.</w:t>
      </w:r>
    </w:p>
    <w:p w14:paraId="7535D2C9" w14:textId="7960188C" w:rsidR="00DF04AD" w:rsidRPr="00DF04AD" w:rsidRDefault="00DF04AD" w:rsidP="00DF04AD">
      <w:pPr>
        <w:pStyle w:val="Odstavecseseznamem"/>
        <w:numPr>
          <w:ilvl w:val="0"/>
          <w:numId w:val="15"/>
        </w:numPr>
        <w:rPr>
          <w:lang w:val="cs-CZ"/>
        </w:rPr>
      </w:pPr>
      <w:r w:rsidRPr="00DF04AD">
        <w:rPr>
          <w:lang w:val="cs-CZ"/>
        </w:rPr>
        <w:t xml:space="preserve">Řídicí systém nové </w:t>
      </w:r>
      <w:r w:rsidR="006A7B61">
        <w:rPr>
          <w:lang w:val="cs-CZ"/>
        </w:rPr>
        <w:t>kompresní</w:t>
      </w:r>
      <w:r w:rsidR="006A7B61" w:rsidRPr="00DF04AD">
        <w:rPr>
          <w:lang w:val="cs-CZ"/>
        </w:rPr>
        <w:t xml:space="preserve"> </w:t>
      </w:r>
      <w:r w:rsidRPr="00DF04AD">
        <w:rPr>
          <w:lang w:val="cs-CZ"/>
        </w:rPr>
        <w:t xml:space="preserve">stanice zpracovává </w:t>
      </w:r>
      <w:r w:rsidR="006A7B61" w:rsidRPr="006A7B61">
        <w:rPr>
          <w:lang w:val="cs-CZ"/>
        </w:rPr>
        <w:t>3000 signálů senzorů, měření a ovládacích povelů</w:t>
      </w:r>
      <w:r w:rsidRPr="00DF04AD">
        <w:rPr>
          <w:lang w:val="cs-CZ"/>
        </w:rPr>
        <w:t>.</w:t>
      </w:r>
    </w:p>
    <w:p w14:paraId="2CE44EB3" w14:textId="6CAA6228" w:rsidR="00DF04AD" w:rsidRPr="00DF04AD" w:rsidRDefault="00DF04AD" w:rsidP="00DF04AD">
      <w:pPr>
        <w:pStyle w:val="Odstavecseseznamem"/>
        <w:numPr>
          <w:ilvl w:val="0"/>
          <w:numId w:val="15"/>
        </w:numPr>
        <w:rPr>
          <w:lang w:val="cs-CZ"/>
        </w:rPr>
      </w:pPr>
      <w:r w:rsidRPr="00DF04AD">
        <w:rPr>
          <w:lang w:val="cs-CZ"/>
        </w:rPr>
        <w:t>Celková délka kabeláže instalované v</w:t>
      </w:r>
      <w:r w:rsidR="006A7B61">
        <w:rPr>
          <w:lang w:val="cs-CZ"/>
        </w:rPr>
        <w:t xml:space="preserve"> rámci </w:t>
      </w:r>
      <w:r w:rsidRPr="00DF04AD">
        <w:rPr>
          <w:lang w:val="cs-CZ"/>
        </w:rPr>
        <w:t xml:space="preserve">nové </w:t>
      </w:r>
      <w:r w:rsidR="006A7B61">
        <w:rPr>
          <w:lang w:val="cs-CZ"/>
        </w:rPr>
        <w:t>kompresní</w:t>
      </w:r>
      <w:r w:rsidR="006A7B61" w:rsidRPr="00DF04AD">
        <w:rPr>
          <w:lang w:val="cs-CZ"/>
        </w:rPr>
        <w:t xml:space="preserve"> </w:t>
      </w:r>
      <w:r w:rsidRPr="00DF04AD">
        <w:rPr>
          <w:lang w:val="cs-CZ"/>
        </w:rPr>
        <w:t>stanic</w:t>
      </w:r>
      <w:r w:rsidR="006A7B61">
        <w:rPr>
          <w:lang w:val="cs-CZ"/>
        </w:rPr>
        <w:t>e</w:t>
      </w:r>
      <w:r w:rsidRPr="00DF04AD">
        <w:rPr>
          <w:lang w:val="cs-CZ"/>
        </w:rPr>
        <w:t xml:space="preserve"> </w:t>
      </w:r>
      <w:r w:rsidR="006A7B61">
        <w:rPr>
          <w:lang w:val="cs-CZ"/>
        </w:rPr>
        <w:t>je okolo</w:t>
      </w:r>
      <w:r w:rsidRPr="00DF04AD">
        <w:rPr>
          <w:lang w:val="cs-CZ"/>
        </w:rPr>
        <w:t xml:space="preserve"> 150 kilometrů, což je stejná délka</w:t>
      </w:r>
      <w:r w:rsidR="006A7B61">
        <w:rPr>
          <w:lang w:val="cs-CZ"/>
        </w:rPr>
        <w:t>,</w:t>
      </w:r>
      <w:r w:rsidRPr="00DF04AD">
        <w:rPr>
          <w:lang w:val="cs-CZ"/>
        </w:rPr>
        <w:t xml:space="preserve"> jako</w:t>
      </w:r>
      <w:r w:rsidR="006A7B61">
        <w:rPr>
          <w:lang w:val="cs-CZ"/>
        </w:rPr>
        <w:t>u má</w:t>
      </w:r>
      <w:r w:rsidRPr="00DF04AD">
        <w:rPr>
          <w:lang w:val="cs-CZ"/>
        </w:rPr>
        <w:t xml:space="preserve"> nový plynovod z Kateřinského potoka do Přimdy.</w:t>
      </w:r>
    </w:p>
    <w:p w14:paraId="4DABEF3C" w14:textId="0E0A52F2" w:rsidR="00DF04AD" w:rsidRPr="00DF04AD" w:rsidRDefault="00DF04AD" w:rsidP="00DF04AD">
      <w:pPr>
        <w:pStyle w:val="Odstavecseseznamem"/>
        <w:numPr>
          <w:ilvl w:val="0"/>
          <w:numId w:val="15"/>
        </w:numPr>
        <w:rPr>
          <w:lang w:val="cs-CZ"/>
        </w:rPr>
      </w:pPr>
      <w:r w:rsidRPr="00DF04AD">
        <w:rPr>
          <w:lang w:val="cs-CZ"/>
        </w:rPr>
        <w:t>Nová infrastruktura byla navržena mimo zastavěn</w:t>
      </w:r>
      <w:r w:rsidR="006A7B61">
        <w:rPr>
          <w:lang w:val="cs-CZ"/>
        </w:rPr>
        <w:t>á území</w:t>
      </w:r>
      <w:r w:rsidRPr="00DF04AD">
        <w:rPr>
          <w:lang w:val="cs-CZ"/>
        </w:rPr>
        <w:t xml:space="preserve">, </w:t>
      </w:r>
      <w:r w:rsidR="006A7B61" w:rsidRPr="006A7B61">
        <w:rPr>
          <w:rFonts w:cstheme="minorHAnsi"/>
          <w:szCs w:val="20"/>
          <w:lang w:val="cs-CZ"/>
        </w:rPr>
        <w:t xml:space="preserve">v maximální možné míře </w:t>
      </w:r>
      <w:r w:rsidR="006A7B61" w:rsidRPr="006A7B61">
        <w:rPr>
          <w:lang w:val="cs-CZ"/>
        </w:rPr>
        <w:t xml:space="preserve">v </w:t>
      </w:r>
      <w:r w:rsidR="006A7B61" w:rsidRPr="006A7B61">
        <w:rPr>
          <w:rFonts w:cstheme="minorHAnsi"/>
          <w:szCs w:val="20"/>
          <w:lang w:val="cs-CZ"/>
        </w:rPr>
        <w:t>již existujících ochranných pásmech energetických koridorů</w:t>
      </w:r>
      <w:r w:rsidRPr="00DF04AD">
        <w:rPr>
          <w:lang w:val="cs-CZ"/>
        </w:rPr>
        <w:t>.</w:t>
      </w:r>
    </w:p>
    <w:p w14:paraId="5805B234" w14:textId="77777777" w:rsidR="00DF04AD" w:rsidRPr="00DF04AD" w:rsidRDefault="00DF04AD" w:rsidP="00DF04AD">
      <w:pPr>
        <w:rPr>
          <w:lang w:val="cs-CZ"/>
        </w:rPr>
      </w:pPr>
    </w:p>
    <w:p w14:paraId="6A128A52" w14:textId="63D3CE48" w:rsidR="00DF04AD" w:rsidRPr="006A2B9F" w:rsidRDefault="00DF04AD" w:rsidP="00DF04AD">
      <w:pPr>
        <w:rPr>
          <w:lang w:val="cs-CZ"/>
        </w:rPr>
      </w:pPr>
      <w:r>
        <w:rPr>
          <w:lang w:val="cs-CZ"/>
        </w:rPr>
        <w:t>Více</w:t>
      </w:r>
      <w:r w:rsidRPr="00DF04AD">
        <w:rPr>
          <w:lang w:val="cs-CZ"/>
        </w:rPr>
        <w:t xml:space="preserve"> informac</w:t>
      </w:r>
      <w:r>
        <w:rPr>
          <w:lang w:val="cs-CZ"/>
        </w:rPr>
        <w:t>í</w:t>
      </w:r>
      <w:r w:rsidRPr="00DF04AD">
        <w:rPr>
          <w:lang w:val="cs-CZ"/>
        </w:rPr>
        <w:t xml:space="preserve"> o projektu Capacity4Gas na</w:t>
      </w:r>
      <w:r>
        <w:rPr>
          <w:lang w:val="cs-CZ"/>
        </w:rPr>
        <w:t>jdete</w:t>
      </w:r>
      <w:r w:rsidRPr="00DF04AD">
        <w:rPr>
          <w:lang w:val="cs-CZ"/>
        </w:rPr>
        <w:t xml:space="preserve"> na</w:t>
      </w:r>
      <w:r>
        <w:rPr>
          <w:lang w:val="cs-CZ"/>
        </w:rPr>
        <w:t xml:space="preserve"> </w:t>
      </w:r>
      <w:hyperlink r:id="rId7" w:history="1">
        <w:r w:rsidRPr="00140229">
          <w:rPr>
            <w:rStyle w:val="Hypertextovodkaz"/>
            <w:lang w:val="cs-CZ"/>
          </w:rPr>
          <w:t>www.net4gas.cz/cz/projekty/projekt-capacity4gas/</w:t>
        </w:r>
      </w:hyperlink>
      <w:r w:rsidR="00E4499A">
        <w:rPr>
          <w:lang w:val="cs-CZ"/>
        </w:rPr>
        <w:t>.</w:t>
      </w:r>
      <w:r>
        <w:rPr>
          <w:lang w:val="cs-CZ"/>
        </w:rPr>
        <w:t xml:space="preserve"> </w:t>
      </w:r>
    </w:p>
    <w:bookmarkEnd w:id="0"/>
    <w:sectPr w:rsidR="00DF04AD" w:rsidRPr="006A2B9F" w:rsidSect="000A0F08">
      <w:headerReference w:type="default" r:id="rId8"/>
      <w:headerReference w:type="first" r:id="rId9"/>
      <w:footerReference w:type="first" r:id="rId10"/>
      <w:type w:val="continuous"/>
      <w:pgSz w:w="11906" w:h="16838" w:code="9"/>
      <w:pgMar w:top="2948" w:right="1134" w:bottom="141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EAFD9" w14:textId="77777777" w:rsidR="00C839E9" w:rsidRDefault="00C839E9">
      <w:pPr>
        <w:spacing w:line="240" w:lineRule="auto"/>
      </w:pPr>
      <w:r>
        <w:separator/>
      </w:r>
    </w:p>
  </w:endnote>
  <w:endnote w:type="continuationSeparator" w:id="0">
    <w:p w14:paraId="31E8EA21" w14:textId="77777777" w:rsidR="00C839E9" w:rsidRDefault="00C83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74"/>
      <w:gridCol w:w="1928"/>
      <w:gridCol w:w="1899"/>
      <w:gridCol w:w="2445"/>
    </w:tblGrid>
    <w:tr w:rsidR="001C523F" w:rsidRPr="000F4EA3" w14:paraId="257EC0BD" w14:textId="77777777" w:rsidTr="00BD51EC">
      <w:tc>
        <w:tcPr>
          <w:tcW w:w="1474" w:type="dxa"/>
        </w:tcPr>
        <w:p w14:paraId="6241C585" w14:textId="77777777" w:rsidR="001C523F" w:rsidRPr="00F67F5A" w:rsidRDefault="001C523F" w:rsidP="001C523F">
          <w:pPr>
            <w:pStyle w:val="zapati"/>
            <w:rPr>
              <w:b/>
            </w:rPr>
          </w:pPr>
          <w:r w:rsidRPr="00F67F5A">
            <w:rPr>
              <w:b/>
            </w:rPr>
            <w:t>NET4GAS, s.r.o.</w:t>
          </w:r>
        </w:p>
      </w:tc>
      <w:tc>
        <w:tcPr>
          <w:tcW w:w="1928" w:type="dxa"/>
        </w:tcPr>
        <w:p w14:paraId="10436D9D" w14:textId="77777777" w:rsidR="001C523F" w:rsidRDefault="001C523F" w:rsidP="001C523F">
          <w:pPr>
            <w:pStyle w:val="zapati"/>
          </w:pPr>
          <w:r>
            <w:t>Na Hřebenech II 1718/8</w:t>
          </w:r>
        </w:p>
      </w:tc>
      <w:tc>
        <w:tcPr>
          <w:tcW w:w="1899" w:type="dxa"/>
        </w:tcPr>
        <w:p w14:paraId="05D0E1E7" w14:textId="069FE4F9" w:rsidR="001C523F" w:rsidRDefault="001C523F" w:rsidP="001C523F">
          <w:pPr>
            <w:pStyle w:val="zapati"/>
          </w:pPr>
          <w:r>
            <w:t>Tel.:  +420 220 225 446</w:t>
          </w:r>
        </w:p>
      </w:tc>
      <w:tc>
        <w:tcPr>
          <w:tcW w:w="2445" w:type="dxa"/>
        </w:tcPr>
        <w:p w14:paraId="3977016F" w14:textId="447D940E" w:rsidR="001C523F" w:rsidRPr="00E609B3" w:rsidRDefault="001C523F" w:rsidP="001C523F">
          <w:pPr>
            <w:pStyle w:val="zapati"/>
          </w:pPr>
          <w:r w:rsidRPr="00E609B3">
            <w:t>Email: zuzana.kucerova@net4gas.cz</w:t>
          </w:r>
        </w:p>
      </w:tc>
    </w:tr>
    <w:tr w:rsidR="001C523F" w14:paraId="4D98A576" w14:textId="77777777" w:rsidTr="00BD51EC">
      <w:tc>
        <w:tcPr>
          <w:tcW w:w="1474" w:type="dxa"/>
        </w:tcPr>
        <w:p w14:paraId="0AB4DC18" w14:textId="77777777" w:rsidR="001C523F" w:rsidRPr="00E609B3" w:rsidRDefault="001C523F" w:rsidP="001C523F">
          <w:pPr>
            <w:pStyle w:val="zapati"/>
          </w:pPr>
        </w:p>
      </w:tc>
      <w:tc>
        <w:tcPr>
          <w:tcW w:w="1928" w:type="dxa"/>
        </w:tcPr>
        <w:p w14:paraId="576C387E" w14:textId="1B64832F" w:rsidR="001C523F" w:rsidRDefault="001C523F" w:rsidP="001C523F">
          <w:pPr>
            <w:pStyle w:val="zapati"/>
          </w:pPr>
          <w:r>
            <w:t xml:space="preserve">140 21 </w:t>
          </w:r>
          <w:r w:rsidR="006A2B9F">
            <w:t>Praha</w:t>
          </w:r>
          <w:r>
            <w:t xml:space="preserve"> 4 – </w:t>
          </w:r>
          <w:proofErr w:type="spellStart"/>
          <w:r>
            <w:t>Nusle</w:t>
          </w:r>
          <w:proofErr w:type="spellEnd"/>
        </w:p>
      </w:tc>
      <w:tc>
        <w:tcPr>
          <w:tcW w:w="1899" w:type="dxa"/>
        </w:tcPr>
        <w:p w14:paraId="6DC02751" w14:textId="113F0A13" w:rsidR="001C523F" w:rsidRDefault="001C523F" w:rsidP="001C523F">
          <w:pPr>
            <w:pStyle w:val="zapati"/>
          </w:pPr>
          <w:r>
            <w:t>Mob: +420 739 537 273</w:t>
          </w:r>
        </w:p>
      </w:tc>
      <w:tc>
        <w:tcPr>
          <w:tcW w:w="2445" w:type="dxa"/>
        </w:tcPr>
        <w:p w14:paraId="7FB13DB1" w14:textId="49057570" w:rsidR="001C523F" w:rsidRDefault="001C523F" w:rsidP="001C523F">
          <w:pPr>
            <w:pStyle w:val="zapati"/>
          </w:pPr>
          <w:r>
            <w:t xml:space="preserve">Web: </w:t>
          </w:r>
          <w:r w:rsidRPr="00844AEE">
            <w:t>www.net4gas.cz</w:t>
          </w:r>
        </w:p>
      </w:tc>
    </w:tr>
    <w:tr w:rsidR="004853C3" w14:paraId="0060FD57" w14:textId="77777777" w:rsidTr="00BD51EC">
      <w:tc>
        <w:tcPr>
          <w:tcW w:w="1474" w:type="dxa"/>
        </w:tcPr>
        <w:p w14:paraId="74108AF0" w14:textId="77777777" w:rsidR="004853C3" w:rsidRDefault="00465C7B" w:rsidP="00BD51EC">
          <w:pPr>
            <w:pStyle w:val="zapati"/>
          </w:pPr>
        </w:p>
      </w:tc>
      <w:tc>
        <w:tcPr>
          <w:tcW w:w="1928" w:type="dxa"/>
        </w:tcPr>
        <w:p w14:paraId="39AF08AE" w14:textId="7A0955B2" w:rsidR="004853C3" w:rsidRDefault="00465C7B" w:rsidP="004853C3">
          <w:pPr>
            <w:pStyle w:val="zapati"/>
          </w:pPr>
        </w:p>
      </w:tc>
      <w:tc>
        <w:tcPr>
          <w:tcW w:w="1899" w:type="dxa"/>
        </w:tcPr>
        <w:p w14:paraId="0AECDFD8" w14:textId="77777777" w:rsidR="004853C3" w:rsidRDefault="00465C7B" w:rsidP="00BD51EC">
          <w:pPr>
            <w:pStyle w:val="zapati"/>
          </w:pPr>
        </w:p>
      </w:tc>
      <w:tc>
        <w:tcPr>
          <w:tcW w:w="2445" w:type="dxa"/>
        </w:tcPr>
        <w:p w14:paraId="3C5412C6" w14:textId="77777777" w:rsidR="004853C3" w:rsidRDefault="00465C7B" w:rsidP="00BD51EC">
          <w:pPr>
            <w:pStyle w:val="zapati"/>
          </w:pPr>
        </w:p>
      </w:tc>
    </w:tr>
  </w:tbl>
  <w:p w14:paraId="23E3AA0E" w14:textId="77777777" w:rsidR="00E755CF" w:rsidRDefault="00465C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32BC0" w14:textId="77777777" w:rsidR="00C839E9" w:rsidRDefault="00C839E9">
      <w:pPr>
        <w:spacing w:line="240" w:lineRule="auto"/>
      </w:pPr>
      <w:r>
        <w:separator/>
      </w:r>
    </w:p>
  </w:footnote>
  <w:footnote w:type="continuationSeparator" w:id="0">
    <w:p w14:paraId="18CF37D0" w14:textId="77777777" w:rsidR="00C839E9" w:rsidRDefault="00C83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9E8A" w14:textId="77777777" w:rsidR="00E755CF" w:rsidRDefault="000A0F0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1" layoutInCell="1" allowOverlap="1" wp14:anchorId="73A36413" wp14:editId="5E431A25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933450" cy="933450"/>
          <wp:effectExtent l="0" t="0" r="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63AA" w14:textId="77777777" w:rsidR="00E755CF" w:rsidRDefault="000A0F0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1" layoutInCell="1" allowOverlap="1" wp14:anchorId="4F4EF759" wp14:editId="2373FF7B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933450" cy="93345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F48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603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42F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225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C2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01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E2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D8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AA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C7742"/>
    <w:multiLevelType w:val="hybridMultilevel"/>
    <w:tmpl w:val="E910C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C5CB2"/>
    <w:multiLevelType w:val="hybridMultilevel"/>
    <w:tmpl w:val="DE9CC150"/>
    <w:lvl w:ilvl="0" w:tplc="610EE9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395" w:themeColor="accent1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026C3"/>
    <w:multiLevelType w:val="hybridMultilevel"/>
    <w:tmpl w:val="622EF34A"/>
    <w:lvl w:ilvl="0" w:tplc="610EE9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39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56260"/>
    <w:multiLevelType w:val="hybridMultilevel"/>
    <w:tmpl w:val="A2DEB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920B0"/>
    <w:multiLevelType w:val="hybridMultilevel"/>
    <w:tmpl w:val="E88AB69C"/>
    <w:lvl w:ilvl="0" w:tplc="66D8EBA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3F"/>
    <w:rsid w:val="000006F4"/>
    <w:rsid w:val="00025AAD"/>
    <w:rsid w:val="0004217D"/>
    <w:rsid w:val="000A0F08"/>
    <w:rsid w:val="000B1047"/>
    <w:rsid w:val="000B7A7D"/>
    <w:rsid w:val="000F4EA3"/>
    <w:rsid w:val="00104F05"/>
    <w:rsid w:val="00116E6B"/>
    <w:rsid w:val="001278D8"/>
    <w:rsid w:val="00147BB5"/>
    <w:rsid w:val="00155C27"/>
    <w:rsid w:val="001574D2"/>
    <w:rsid w:val="001639C0"/>
    <w:rsid w:val="001721E7"/>
    <w:rsid w:val="00190169"/>
    <w:rsid w:val="00192A94"/>
    <w:rsid w:val="001B1131"/>
    <w:rsid w:val="001C48BF"/>
    <w:rsid w:val="001C523F"/>
    <w:rsid w:val="001F5371"/>
    <w:rsid w:val="00225B66"/>
    <w:rsid w:val="002348CD"/>
    <w:rsid w:val="002477FB"/>
    <w:rsid w:val="00261A87"/>
    <w:rsid w:val="00274342"/>
    <w:rsid w:val="002D5DD6"/>
    <w:rsid w:val="002F4EC9"/>
    <w:rsid w:val="00310C3A"/>
    <w:rsid w:val="0032203C"/>
    <w:rsid w:val="003401B7"/>
    <w:rsid w:val="00375C16"/>
    <w:rsid w:val="00391EB3"/>
    <w:rsid w:val="004420FB"/>
    <w:rsid w:val="00465C7B"/>
    <w:rsid w:val="00475EAD"/>
    <w:rsid w:val="004C51C1"/>
    <w:rsid w:val="004F5D94"/>
    <w:rsid w:val="004F6CD6"/>
    <w:rsid w:val="0052591A"/>
    <w:rsid w:val="00527AD5"/>
    <w:rsid w:val="00533938"/>
    <w:rsid w:val="00562A9E"/>
    <w:rsid w:val="00583F6A"/>
    <w:rsid w:val="005A0858"/>
    <w:rsid w:val="0060708B"/>
    <w:rsid w:val="0061370E"/>
    <w:rsid w:val="00637797"/>
    <w:rsid w:val="0067140D"/>
    <w:rsid w:val="00696FD1"/>
    <w:rsid w:val="006A2B9F"/>
    <w:rsid w:val="006A7B61"/>
    <w:rsid w:val="006C2919"/>
    <w:rsid w:val="006F7D74"/>
    <w:rsid w:val="00776B6D"/>
    <w:rsid w:val="00791AD0"/>
    <w:rsid w:val="007A03B5"/>
    <w:rsid w:val="007B1545"/>
    <w:rsid w:val="007D648F"/>
    <w:rsid w:val="007F748F"/>
    <w:rsid w:val="0080343A"/>
    <w:rsid w:val="00810042"/>
    <w:rsid w:val="00833F8A"/>
    <w:rsid w:val="0084201B"/>
    <w:rsid w:val="00843760"/>
    <w:rsid w:val="0088147B"/>
    <w:rsid w:val="008836D1"/>
    <w:rsid w:val="008A55AE"/>
    <w:rsid w:val="008C3786"/>
    <w:rsid w:val="008C547E"/>
    <w:rsid w:val="008C5BE1"/>
    <w:rsid w:val="008C5EE8"/>
    <w:rsid w:val="00930A76"/>
    <w:rsid w:val="00931CE1"/>
    <w:rsid w:val="00933FEE"/>
    <w:rsid w:val="009D19B8"/>
    <w:rsid w:val="009D21D0"/>
    <w:rsid w:val="00A12CE5"/>
    <w:rsid w:val="00A457BF"/>
    <w:rsid w:val="00A7027A"/>
    <w:rsid w:val="00AC3985"/>
    <w:rsid w:val="00AE3B9E"/>
    <w:rsid w:val="00B312FA"/>
    <w:rsid w:val="00B527C9"/>
    <w:rsid w:val="00BB07C8"/>
    <w:rsid w:val="00BB1C2D"/>
    <w:rsid w:val="00BC7B53"/>
    <w:rsid w:val="00BD3CC4"/>
    <w:rsid w:val="00BF6DED"/>
    <w:rsid w:val="00C36155"/>
    <w:rsid w:val="00C839E9"/>
    <w:rsid w:val="00C96E94"/>
    <w:rsid w:val="00CC5A95"/>
    <w:rsid w:val="00CD1C3D"/>
    <w:rsid w:val="00D03BAB"/>
    <w:rsid w:val="00D6172B"/>
    <w:rsid w:val="00D70749"/>
    <w:rsid w:val="00D904B1"/>
    <w:rsid w:val="00DD019A"/>
    <w:rsid w:val="00DF04AD"/>
    <w:rsid w:val="00E1608A"/>
    <w:rsid w:val="00E172DD"/>
    <w:rsid w:val="00E4499A"/>
    <w:rsid w:val="00E609B3"/>
    <w:rsid w:val="00E86B0F"/>
    <w:rsid w:val="00EB505D"/>
    <w:rsid w:val="00EC103E"/>
    <w:rsid w:val="00ED257E"/>
    <w:rsid w:val="00F64A79"/>
    <w:rsid w:val="00F66974"/>
    <w:rsid w:val="00F872B8"/>
    <w:rsid w:val="00F9201B"/>
    <w:rsid w:val="00F93EC2"/>
    <w:rsid w:val="00F959A1"/>
    <w:rsid w:val="00FB1F8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D5C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B9E"/>
    <w:pPr>
      <w:spacing w:after="0"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E3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E3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E3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B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39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3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39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3B9E"/>
    <w:rPr>
      <w:rFonts w:asciiTheme="majorHAnsi" w:eastAsiaTheme="majorEastAsia" w:hAnsiTheme="majorHAnsi" w:cstheme="majorBidi"/>
      <w:color w:val="00239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3B9E"/>
    <w:rPr>
      <w:rFonts w:asciiTheme="majorHAnsi" w:eastAsiaTheme="majorEastAsia" w:hAnsiTheme="majorHAnsi" w:cstheme="majorBidi"/>
      <w:color w:val="002395" w:themeColor="accent1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3B9E"/>
    <w:rPr>
      <w:rFonts w:asciiTheme="majorHAnsi" w:eastAsiaTheme="majorEastAsia" w:hAnsiTheme="majorHAnsi" w:cstheme="majorBidi"/>
      <w:color w:val="002395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3B9E"/>
    <w:rPr>
      <w:rFonts w:asciiTheme="majorHAnsi" w:eastAsiaTheme="majorEastAsia" w:hAnsiTheme="majorHAnsi" w:cstheme="majorBidi"/>
      <w:i/>
      <w:iCs/>
      <w:color w:val="002395" w:themeColor="accent1"/>
      <w:sz w:val="20"/>
    </w:rPr>
  </w:style>
  <w:style w:type="character" w:styleId="Zdraznnintenzivn">
    <w:name w:val="Intense Emphasis"/>
    <w:basedOn w:val="Standardnpsmoodstavce"/>
    <w:uiPriority w:val="21"/>
    <w:qFormat/>
    <w:rsid w:val="00AE3B9E"/>
    <w:rPr>
      <w:i/>
      <w:iCs/>
      <w:color w:val="002395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E3B9E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AE3B9E"/>
    <w:pPr>
      <w:pBdr>
        <w:top w:val="single" w:sz="2" w:space="10" w:color="002395" w:themeColor="accent1" w:shadow="1"/>
        <w:left w:val="single" w:sz="2" w:space="10" w:color="002395" w:themeColor="accent1" w:shadow="1"/>
        <w:bottom w:val="single" w:sz="2" w:space="10" w:color="002395" w:themeColor="accent1" w:shadow="1"/>
        <w:right w:val="single" w:sz="2" w:space="10" w:color="002395" w:themeColor="accent1" w:shadow="1"/>
      </w:pBdr>
      <w:ind w:left="1152" w:right="1152"/>
    </w:pPr>
    <w:rPr>
      <w:rFonts w:eastAsiaTheme="minorEastAsia"/>
      <w:i/>
      <w:iCs/>
      <w:color w:val="002395" w:themeColor="accent1"/>
    </w:rPr>
  </w:style>
  <w:style w:type="paragraph" w:customStyle="1" w:styleId="Normlnbezodsazeni">
    <w:name w:val="Normální bez odsazeni"/>
    <w:basedOn w:val="Normln"/>
    <w:qFormat/>
    <w:rsid w:val="00EB505D"/>
    <w:rPr>
      <w:rFonts w:ascii="Arial" w:eastAsia="Calibri" w:hAnsi="Arial" w:cs="Times New Roman"/>
      <w:lang w:val="cs-CZ"/>
    </w:rPr>
  </w:style>
  <w:style w:type="paragraph" w:customStyle="1" w:styleId="Normlnbeztun">
    <w:name w:val="Normální bez tučně"/>
    <w:basedOn w:val="Normlnbezodsazeni"/>
    <w:qFormat/>
    <w:rsid w:val="00EB505D"/>
    <w:rPr>
      <w:b/>
    </w:rPr>
  </w:style>
  <w:style w:type="paragraph" w:customStyle="1" w:styleId="jmeno">
    <w:name w:val="jmeno"/>
    <w:basedOn w:val="Bezmezer"/>
    <w:qFormat/>
    <w:rsid w:val="00EB505D"/>
    <w:pPr>
      <w:spacing w:line="276" w:lineRule="auto"/>
      <w:jc w:val="both"/>
    </w:pPr>
    <w:rPr>
      <w:rFonts w:ascii="Arial" w:eastAsia="Calibri" w:hAnsi="Arial" w:cs="Times New Roman"/>
      <w:lang w:val="cs-CZ"/>
    </w:rPr>
  </w:style>
  <w:style w:type="paragraph" w:styleId="Bezmezer">
    <w:name w:val="No Spacing"/>
    <w:uiPriority w:val="1"/>
    <w:qFormat/>
    <w:rsid w:val="00EB505D"/>
    <w:pPr>
      <w:spacing w:after="0" w:line="240" w:lineRule="auto"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0A0F08"/>
    <w:pPr>
      <w:tabs>
        <w:tab w:val="center" w:pos="4536"/>
        <w:tab w:val="right" w:pos="9072"/>
      </w:tabs>
      <w:jc w:val="both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A0F08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A0F08"/>
    <w:pPr>
      <w:tabs>
        <w:tab w:val="center" w:pos="4536"/>
        <w:tab w:val="right" w:pos="9072"/>
      </w:tabs>
      <w:jc w:val="both"/>
    </w:pPr>
    <w:rPr>
      <w:rFonts w:ascii="Arial" w:eastAsia="Calibri" w:hAnsi="Arial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0A0F08"/>
    <w:rPr>
      <w:rFonts w:ascii="Arial" w:eastAsia="Calibri" w:hAnsi="Arial" w:cs="Times New Roman"/>
      <w:sz w:val="20"/>
    </w:rPr>
  </w:style>
  <w:style w:type="paragraph" w:customStyle="1" w:styleId="zapati">
    <w:name w:val="zapati"/>
    <w:basedOn w:val="Zpat"/>
    <w:qFormat/>
    <w:rsid w:val="000A0F08"/>
    <w:pPr>
      <w:spacing w:line="170" w:lineRule="atLeast"/>
    </w:pPr>
    <w:rPr>
      <w:sz w:val="14"/>
    </w:rPr>
  </w:style>
  <w:style w:type="paragraph" w:styleId="Odstavecseseznamem">
    <w:name w:val="List Paragraph"/>
    <w:basedOn w:val="Normln"/>
    <w:uiPriority w:val="34"/>
    <w:qFormat/>
    <w:rsid w:val="001C523F"/>
    <w:pPr>
      <w:ind w:left="720"/>
      <w:contextualSpacing/>
    </w:pPr>
  </w:style>
  <w:style w:type="table" w:styleId="Mkatabulky">
    <w:name w:val="Table Grid"/>
    <w:basedOn w:val="Normlntabulka"/>
    <w:uiPriority w:val="39"/>
    <w:rsid w:val="001C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6zvraznn5">
    <w:name w:val="Grid Table 6 Colorful Accent 5"/>
    <w:basedOn w:val="Normlntabulka"/>
    <w:uiPriority w:val="51"/>
    <w:rsid w:val="001C523F"/>
    <w:pPr>
      <w:spacing w:after="0" w:line="240" w:lineRule="auto"/>
    </w:pPr>
    <w:rPr>
      <w:color w:val="485FAE" w:themeColor="accent5" w:themeShade="BF"/>
    </w:rPr>
    <w:tblPr>
      <w:tblStyleRowBandSize w:val="1"/>
      <w:tblStyleColBandSize w:val="1"/>
      <w:tblBorders>
        <w:top w:val="single" w:sz="4" w:space="0" w:color="B2BCDF" w:themeColor="accent5" w:themeTint="99"/>
        <w:left w:val="single" w:sz="4" w:space="0" w:color="B2BCDF" w:themeColor="accent5" w:themeTint="99"/>
        <w:bottom w:val="single" w:sz="4" w:space="0" w:color="B2BCDF" w:themeColor="accent5" w:themeTint="99"/>
        <w:right w:val="single" w:sz="4" w:space="0" w:color="B2BCDF" w:themeColor="accent5" w:themeTint="99"/>
        <w:insideH w:val="single" w:sz="4" w:space="0" w:color="B2BCDF" w:themeColor="accent5" w:themeTint="99"/>
        <w:insideV w:val="single" w:sz="4" w:space="0" w:color="B2BCD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2BCD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C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F4" w:themeFill="accent5" w:themeFillTint="33"/>
      </w:tcPr>
    </w:tblStylePr>
    <w:tblStylePr w:type="band1Horz">
      <w:tblPr/>
      <w:tcPr>
        <w:shd w:val="clear" w:color="auto" w:fill="E5E8F4" w:themeFill="accent5" w:themeFillTint="33"/>
      </w:tcPr>
    </w:tblStylePr>
  </w:style>
  <w:style w:type="table" w:styleId="Tabulkasmkou2zvraznn5">
    <w:name w:val="Grid Table 2 Accent 5"/>
    <w:basedOn w:val="Normlntabulka"/>
    <w:uiPriority w:val="47"/>
    <w:rsid w:val="004420FB"/>
    <w:pPr>
      <w:spacing w:after="0" w:line="240" w:lineRule="auto"/>
    </w:pPr>
    <w:tblPr>
      <w:tblStyleRowBandSize w:val="1"/>
      <w:tblStyleColBandSize w:val="1"/>
      <w:tblBorders>
        <w:top w:val="single" w:sz="2" w:space="0" w:color="B2BCDF" w:themeColor="accent5" w:themeTint="99"/>
        <w:bottom w:val="single" w:sz="2" w:space="0" w:color="B2BCDF" w:themeColor="accent5" w:themeTint="99"/>
        <w:insideH w:val="single" w:sz="2" w:space="0" w:color="B2BCDF" w:themeColor="accent5" w:themeTint="99"/>
        <w:insideV w:val="single" w:sz="2" w:space="0" w:color="B2BCD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CD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CD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F4" w:themeFill="accent5" w:themeFillTint="33"/>
      </w:tcPr>
    </w:tblStylePr>
    <w:tblStylePr w:type="band1Horz">
      <w:tblPr/>
      <w:tcPr>
        <w:shd w:val="clear" w:color="auto" w:fill="E5E8F4" w:themeFill="accent5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CD1C3D"/>
    <w:rPr>
      <w:color w:val="002395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CD1C3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CC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F0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t4gas.cz/cz/projekty/projekt-capacity4g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N4G">
      <a:dk1>
        <a:srgbClr val="000000"/>
      </a:dk1>
      <a:lt1>
        <a:sysClr val="window" lastClr="FFFFFF"/>
      </a:lt1>
      <a:dk2>
        <a:srgbClr val="002395"/>
      </a:dk2>
      <a:lt2>
        <a:srgbClr val="C9D6FF"/>
      </a:lt2>
      <a:accent1>
        <a:srgbClr val="002395"/>
      </a:accent1>
      <a:accent2>
        <a:srgbClr val="8E908F"/>
      </a:accent2>
      <a:accent3>
        <a:srgbClr val="00A9E0"/>
      </a:accent3>
      <a:accent4>
        <a:srgbClr val="C60C30"/>
      </a:accent4>
      <a:accent5>
        <a:srgbClr val="8091CA"/>
      </a:accent5>
      <a:accent6>
        <a:srgbClr val="C7C8C7"/>
      </a:accent6>
      <a:hlink>
        <a:srgbClr val="002395"/>
      </a:hlink>
      <a:folHlink>
        <a:srgbClr val="002395"/>
      </a:folHlink>
    </a:clrScheme>
    <a:fontScheme name="N4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2020-12-31T09:20:00Z</dcterms:created>
  <dcterms:modified xsi:type="dcterms:W3CDTF">2020-12-31T09:20:00Z</dcterms:modified>
</cp:coreProperties>
</file>